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Оренбургской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Бугурусланский районный суд Оренбургской области; Бузулукский районный суд Оренбургской области; Ясненский районный суд Оренбургской области</w:t>
      </w:r>
    </w:p>
    <w:p>
      <w:r>
        <w:t>установить, что юрисдикция созданных районных судов Оренбургской области распространяется на территории следующих административно-территориальных образований Оренбургской области в границах, существующих на день вступления в силу настоящего Федерального закона: Бугурусланского районного суда - на территории города Бугуруслана, Асекеевского, Бугурусланского и Северного районов; Бузулукского районного суда - на территории города Бузулука, Бузулукского, Грачевского и Курманаевского районов; Ясненского районного суда - на территории города Ясного, Светлинского и Ясненского районов и закрытого административно-территориального образования поселок Комаровский</w:t>
      </w:r>
    </w:p>
    <w:p>
      <w:r>
        <w:t>упразднить: Бугурусланский городской суд, Асекеевский районный суд и Северный районный суд Оренбургской области, передав относящиеся к их ведению вопросы осуществления правосудия в юрисдикцию созданного Бугурусланского районного суда Оренбургской области; Бузулукский городской суд, Грачевский районный суд и Курманаевский районный суд Оренбургской области, передав относящиеся к их ведению вопросы осуществления правосудия в юрисдикцию созданного Бузулукского районного суда Оренбургской области; Ясненский городской суд и Светлинский районный суд Оренбургской области, передав относящиеся к их ведению вопросы осуществления правосудия в юрисдикцию созданного Ясненского районного суда Оренбургской области; Матвеевский районный суд Оренбургской области, передав относящиеся к его ведению вопросы осуществления правосудия в юрисдикцию Абдулинского районного суда Оренбургской области; Октябрьский районный суд Оренбургской области, передав относящиеся к его ведению вопросы осуществления правосудия в юрисдикцию Сакмарского районного суда Оренбургской области</w:t>
      </w:r>
    </w:p>
    <w:p>
      <w:r>
        <w:t>установить, что юрисдикция районных судов Оренбургской области, указанных в абзацах пятом и шестом пункта 3 настоящей статьи, распространяется на территории следующих административно-территориальных образований Оренбургской области в границах, существующих на день вступления в силу настоящего Федерального закона: Абдулинского районного суда - на территории города Абдулино, Абдулинского и Матвеевского районов Оренбургской области; Сакмарского районного суда - на территории Сакмарского и Октябрьского районов Оренбургской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2-4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первый - четвертый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июля 2010 года</w:t>
      </w:r>
    </w:p>
    <w:p>
      <w:r>
        <w:rPr>
          <w:b/>
        </w:rPr>
        <w:t xml:space="preserve">3. </w:t>
      </w:r>
      <w:r>
        <w:t>Абзацы пятый и шестой пункта 3 и пункт 4 статьи 1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Оренбургского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