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бюджете Фонда социального страхования Российской Федерации на 2009 год и на плановый период 2010 и 2011 годов"</w:t>
      </w:r>
    </w:p>
    <w:p>
      <w:r>
        <w:rPr>
          <w:b/>
        </w:rPr>
        <w:t>Статья 1</w:t>
      </w:r>
    </w:p>
    <w:p>
      <w:r>
        <w:t>Внести в пункт 5 статьи 7 Федерального закона от 25 ноября 2008 года № 216-ФЗ "О бюджете Фонда социального страхования Российской Федерации на 2009 год и на плановый период 2010 и 2011 годов" (Собрание законодательства Российской Федерации, 2008, № 48, ст. 5511; 2009, № 18, ст. 2158) изменение, заменив слова "(а при их отсутствии медицинским организациям, в которых в установленном законодательством Российской Федерации порядке размещен государственный и (или) муниципальный заказ)" словами ", а также иным организациям, в которых в установленном законодательством Российской Федерации порядке размещен государственный или муниципальный заказ,".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5 статьи 7 Федерального закона от 25 ноября 2008 года № 216-ФЗ "О бюджете Фонда социального страхования Российской Федерации на 2009 год и на плановый период 2010 и 2011 годов" (в редакции настоящего Федерального закона) распространяются на правоотношения, возникшие с 1 января 2009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