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особых экономических зонах в Российской Федерации" и отдельные законодательные акты Российской Федерации</w:t>
      </w:r>
    </w:p>
    <w:p>
      <w:r>
        <w:rPr>
          <w:b/>
        </w:rPr>
        <w:t>Статья 1</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 52, ст. 5498; 2007, № 45, ст. 5417; 2008, № 30, ст. 3616) следующие изменения: 1) в статье 4: а) во втором предложении части 2 слово "двух" заменить словом "трех", слово "три" заменить словом "четыре"; б) часть 22 изложить в следующей редакции: "22. Портовые особые экономические зоны создаются на участках территории, прилегающих к морским портам, речным портам, открытым для международного сообщения и захода иностранных судов, к аэропортам, открытым для приема и отправки воздушных судов, выполняющих международные воздушные перевозки, и могут включать в себя части территорий и (или) акваторий морских портов, речных портов, территорий аэропортов. Портовые особые экономические зоны могут создаваться на земельных участках, предназначенных в установленном порядке для строительства, расширения, реконструкции и эксплуатации морского порта, речного порта, аэропорта. В границах портовых особых экономических зон могут располагаться объекты инфраструктуры морского порта в соответствии с Федеральным законом от 8 ноября 2007 года № 261-ФЗ "О морских портах в Российской Федерации и о внесении изменений в отдельные законодательные акты Российской Федерации". Портовые особые экономические зоны не могут включать в себя имущественные комплексы, предназначенные для посадки пассажиров на суда, их высадки с судов и для иного обслуживания пассажиров."; в) часть 23 после слов "общую границу" дополнить словами "или объединены акваторией морского порта, акваторией речного порта", второе предложение исключить; г) дополнить частью 24 следующего содержания: "24. Увеличение площади особых экономических зон осуществляется постановлением Правительства Российской Федерации."; д) пункт 1 части 5 после слов "металлургическое производство" дополнить словами ", за исключением производства прочей продукции из черных металлов, не включенной в другие группировки, производства полуфабрикатов из алюминия или алюминиевых сплавов, производства отливок,"; 2) в статье 6: а) (Утратил силу - Федеральный закон от 30.11.2011 № 365-ФЗ) б) в части 4: пункт 1 дополнить словами ", внебюджетных источников финансирования"; пункт 4 после слов "местного бюджета" дополнить словами ", внебюджетных источников финансирования"; пункт 5 после слов "местного бюджета" дополнить словами ", внебюджетных источников финансирования"; пункт 6 после слов "местного бюджета" дополнить словами ", внебюджетных источников финансирования"; в пункте 9 слова "федеральному органу исполнительной власти, уполномоченному осуществлять функции по управлению особыми экономическими зонами," заменить словами "уполномоченному Правительством Российской Федерации федеральному органу исполнительной власти"; в пункте 10 слова "федеральному органу исполнительной власти, уполномоченному осуществлять функции по управлению особыми экономическими зонами," заменить словами "уполномоченному Правительством Российской Федерации федеральному органу исполнительной власти"; 3) в статье 7: а) часть 1 после слов "особых экономических зон" дополнить словами "и управление особыми экономическими зонами", слово "возлагается" заменить словом "возлагаются", слова "уполномоченный федеральный орган исполнительной власти (далее - федеральный орган исполнительной власти, уполномоченный осуществлять функции по нормативно-правовому регулированию в сфере создания и функционирования особых экономических зон)" заменить словами "уполномоченный Правительством Российской Федерации федеральный орган исполнительной власти"; б) часть 2 изложить в следующей редакции: "2. По решению руководителя уполномоченного Правительством Российской Федерации федерального органа исполнительной власти отдельные полномочия по управлению особыми экономическими зонами могут быть переданы на основании соглашения органу исполнительной власти субъекта Российской Федерации либо переданы управляющей компании или указанному в части 2 статьи 8 настоящего Федерального закона акционерному обществу с учетом особенностей, предусмотренных настоящим Федеральным законом. Типовая форма соглашения о передаче полномочий по управлению особыми экономическими зонами утверждается уполномоченным Правительством Российской Федерации федеральным органом исполнительной власти."; в) часть 3 изложить в следующей редакции: "3. Уполномоченный Правительством Российской Федерации федеральный орган исполнительной власти, органы исполнительной власти субъектов Российской Федерации и организации, указанные в части 2 настоящей статьи, составляют единую централизованную систему управления особыми экономическими зонами (далее также - органы управления особыми экономическими зонами)."; г) часть 5 изложить в следующей редакции: "5. В состав наблюдательного совета особой экономической зоны, как правило, входят представители уполномоченного Правительством Российской Федерации федерального органа исполнительной власти, представители исполнительного органа государственной власти субъекта Российской Федерации, представители исполнительно-распорядительного органа муниципального образования, представители резидентов особой экономической зоны и представители иных организаций, в том числе представители образовательных и научно-исследовательских организаций, осуществляющих деятельность в границах муниципального образования, на территории которого расположена особая экономическая зона. Состав наблюдательного совета особой экономической зоны утверждается уполномоченным Правительством Российской Федерации федеральным органом исполнительной власти."; д) часть 6 признать утратившей силу; е) в части 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4) статью 8 изложить в следующей редакции: "Статья 8. Полномочия органов управления особыми экономическими зонами 1. Уполномоченный Правительством Российской Федерации федеральный орган исполнительной власти: 1) осуществляет регистрацию юридических лиц и индивидуальных предпринимателей в качестве резидентов особой экономической зоны; 2) осуществляет ведение реестра резидентов особой экономической зоны; 3) выдает по требованиям резидентов особой экономической зоны или по запросам заинтересованных лиц выписки из реестра резидентов особой экономической зоны; 4) обобщает информацию о результатах функционирования особых экономических зон; 5) осуществляет контроль за исполнением резидентом особой экономической зоны соглашения об осуществлении промышленно-производственной, технико-внедренческой, туристско-рекреационной деятельности или деятельности в портовой особой экономической зоне в порядке, установленном уполномоченным Правительством Российской Федерации федеральным органом исполнительной власти; 6) опубликовывает не реже чем один раз в квартал в печатных и электронных средствах массовой информации, определяемых уполномоченным Правительством Российской Федерации федеральным органом исполнительной власти, сведения о наличии земельных участков, государственного и (или) муниципального имущества, расположенных в границах особой экономической зоны и не сданных в аренду; 7) выполняет функции заказчика по подготовке документации по планировке территории в границах особой экономической зоны и созданию инженерной, транспортной, социальной, инновационной и иных инфраструктур этой зоны за счет средств федерального бюджета, бюджета субъекта Российской Федерации, местного бюджета, внебюджетных источников финансирования, если иное не установлено законодательством Российской Федерации; 8) управляет и распоряжается земельными участками и иными объектами недвижимости, расположенными в границах особой экономической зоны и находящимися в государственной или муниципальной собственности, в порядке, установленном соглашением о создании особой экономической зоны; 9) обеспечивает проведение экспертизы проектной документации и экспертизы результатов инженерных изысканий; (Абзац утратил силу - Федеральный закон от 30.11.2011 № 365-ФЗ) 11) получает технические условия присоединения к сетям инженерно-технического обеспечения и осуществляет передачу этих условий и разрешений на строительство индивидуальным предпринимателям, юридическим лицам, осуществляющим строительство или реконструкцию; 12) осуществляет иные полномочия, предусмотренные настоящим Федеральным законом.</w:t>
      </w:r>
    </w:p>
    <w:p>
      <w:r>
        <w:rPr>
          <w:b/>
        </w:rPr>
        <w:t xml:space="preserve">2. </w:t>
      </w:r>
      <w:r>
        <w:t>Уполномоченный Правительством Российской Федерации федеральный орган исполнительной власти для осуществления своих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управлению этими и ранее созданными объектами недвижимости вправе привлекать акционерное общество, сто процентов акций которого принадлежит Российской Федерации, или управляющую компанию (далее - организации управления). Полномочия, предусмотренные пунктами 2, 3, 6, 7, 9, 11 части 1 настоящей статьи, а также полномочия, предусмотренные пунктом 8 части 1 настоящей статьи, за исключением полномочий по отчуждению указанных объектов недвижимости, в порядке, установленном уполномоченным Правительством Российской Федерации федеральным органом исполнительной власти, могут быть переданы организациям управления, которые обязаны представлять в уполномоченный Правительством Российской Федерации федеральный орган исполнительной власти отчет о результатах функционирования особых экономических зон в сроки, установленные уполномоченным Правительством Российской Федерации федеральным органом исполнительной власти</w:t>
      </w:r>
    </w:p>
    <w:p>
      <w:r>
        <w:rPr>
          <w:b/>
        </w:rPr>
        <w:t xml:space="preserve">3. </w:t>
      </w:r>
      <w:r>
        <w:t>Уполномоченный Правительством Российской Федерации федеральный орган исполнительной власти вправе привлекать организации управления к осуществлению функций по приему и выдаче документов в случаях, предусмотренных настоящим Федеральным законом, а также по представлению необходимых сведений в государственные органы и органы местного самоуправления в установленном настоящим Федеральным законом порядке</w:t>
      </w:r>
    </w:p>
    <w:p>
      <w:r>
        <w:rPr>
          <w:b/>
        </w:rPr>
        <w:t xml:space="preserve">4. </w:t>
      </w:r>
      <w:r>
        <w:t>Полномочия, указанные в части 1 настоящей статьи и не переданные организациям управления, могут быть переданы органам исполнительной власти субъектов Российской Федерации в порядке, установленном частью 2 статьи 7 настоящего Федерального закона</w:t>
      </w:r>
    </w:p>
    <w:p>
      <w:r>
        <w:rPr>
          <w:b/>
        </w:rPr>
        <w:t xml:space="preserve">5. </w:t>
      </w:r>
      <w:r>
        <w:t>Переданные органам исполнительной власти субъектов Российской Федерации полномочия должны быть досрочно отозваны уполномоченным Правительством Российской Федерации федеральным органом исполнительной власти в следующих случаях</w:t>
      </w:r>
    </w:p>
    <w:p>
      <w:r>
        <w:rPr>
          <w:b/>
        </w:rPr>
        <w:t xml:space="preserve">6. </w:t>
      </w:r>
      <w:r>
        <w:t>Переданные органам исполнительной власти субъектов Российской Федерации полномочия могут быть досрочно отозваны уполномоченным Правительством Российской Федерации федеральным органом исполнительной власти в предусмотренных соглашением о передаче полномочий по управлению особыми экономическими зонами случаях</w:t>
      </w:r>
    </w:p>
    <w:p>
      <w:r>
        <w:rPr>
          <w:b/>
        </w:rPr>
        <w:t xml:space="preserve">7. </w:t>
      </w:r>
      <w:r>
        <w:t>В случае, если органам исполнительной власти субъектов Российской Федерации и организациям управления переданы отдельные полномочия по управлению особыми экономическими зонами, контроль за исполнением переданных полномочий осуществляется уполномоченным Правительством Российской Федерации федеральным органом исполнительной власти.";</w:t>
      </w:r>
    </w:p>
    <w:p>
      <w:r>
        <w:rPr>
          <w:b/>
        </w:rPr>
        <w:t xml:space="preserve">5. </w:t>
      </w:r>
      <w:r>
        <w:t>неосуществление переданных полномочий в сроки, установленные законодательством Российской Федерации</w:t>
      </w:r>
    </w:p>
    <w:p>
      <w:r>
        <w:rPr>
          <w:b/>
        </w:rPr>
        <w:t xml:space="preserve">5. </w:t>
      </w:r>
      <w:r>
        <w:t>нарушение условий соглашения о передаче полномочий по управлению особыми экономическими зонами</w:t>
      </w:r>
    </w:p>
    <w:p>
      <w:r>
        <w:rPr>
          <w:b/>
        </w:rPr>
        <w:t xml:space="preserve">7. </w:t>
      </w:r>
      <w:r>
        <w:t>в части 5 статьи 9 слова "федеральным органом исполнительной власти, уполномоченным осуществлять функции по нормативно-правовому регулированию в сфере создания и функционирования особых экономических зон" заменить словами "уполномоченным Правительством Российской Федерации федеральным органом исполнительной власти"</w:t>
      </w:r>
    </w:p>
    <w:p>
      <w:r>
        <w:rPr>
          <w:b/>
        </w:rPr>
        <w:t xml:space="preserve">7. </w:t>
      </w:r>
      <w:r>
        <w:t>в статье 10:</w:t>
      </w:r>
    </w:p>
    <w:p>
      <w:r>
        <w:rPr>
          <w:b/>
        </w:rPr>
        <w:t xml:space="preserve">7. </w:t>
      </w:r>
      <w:r>
        <w:t>в статье 11:</w:t>
      </w:r>
    </w:p>
    <w:p>
      <w:r>
        <w:rPr>
          <w:b/>
        </w:rPr>
        <w:t xml:space="preserve">7. </w:t>
      </w:r>
      <w:r>
        <w:t>в статье 12:</w:t>
      </w:r>
    </w:p>
    <w:p>
      <w:r>
        <w:rPr>
          <w:b/>
        </w:rPr>
        <w:t xml:space="preserve">7. </w:t>
      </w:r>
      <w:r>
        <w:t>в статье 13:</w:t>
      </w:r>
    </w:p>
    <w:p>
      <w:r>
        <w:rPr>
          <w:b/>
        </w:rPr>
        <w:t xml:space="preserve">7. </w:t>
      </w:r>
      <w:r>
        <w:t>о поддержке бизнес-плана</w:t>
      </w:r>
    </w:p>
    <w:p>
      <w:r>
        <w:rPr>
          <w:b/>
        </w:rPr>
        <w:t xml:space="preserve">7. </w:t>
      </w:r>
      <w:r>
        <w:t>об отказе в поддержке бизнес-плана.";</w:t>
      </w:r>
    </w:p>
    <w:p>
      <w:r>
        <w:rPr>
          <w:b/>
        </w:rPr>
        <w:t xml:space="preserve">7. </w:t>
      </w:r>
      <w:r>
        <w:t>о заключении соглашения об осуществлении промышленно-производственной деятельности при принятии экспертным советом по промышленно-производственным особым экономическим зонам решения о поддержке бизнес-плана</w:t>
      </w:r>
    </w:p>
    <w:p>
      <w:r>
        <w:rPr>
          <w:b/>
        </w:rPr>
        <w:t xml:space="preserve">7. </w:t>
      </w:r>
      <w:r>
        <w:t>об отказе в заключении соглашения об осуществлении промышленно-производственной деятельности при принятии экспертным советом по промышленно-производственным особым экономическим зонам решения об отказе в поддержке бизнес-плана."</w:t>
      </w:r>
    </w:p>
    <w:p>
      <w:r>
        <w:rPr>
          <w:b/>
        </w:rPr>
        <w:t xml:space="preserve">7. </w:t>
      </w:r>
      <w:r>
        <w:t>статью 14 дополнить частью 3 следующего содержания: "3. Изменения, вносимые в соглашение об осуществлении промышленно-производственнои деятельности и не связанные с изменением условий этого соглашения, оформляются дополнительным соглашением к соглашению об осуществлении промышленно-производственнои деятельности."</w:t>
      </w:r>
    </w:p>
    <w:p>
      <w:r>
        <w:rPr>
          <w:b/>
        </w:rPr>
        <w:t xml:space="preserve">7. </w:t>
      </w:r>
      <w:r>
        <w:t>(Утратил силу - Федеральный закон от 30.11.2011 № 365-ФЗ) 12) в статье 18:</w:t>
      </w:r>
    </w:p>
    <w:p>
      <w:r>
        <w:rPr>
          <w:b/>
        </w:rPr>
        <w:t xml:space="preserve">7. </w:t>
      </w:r>
      <w:r>
        <w:t>бизнес-план, форма которого устанавливается уполномоченным Правительством Российской Федерации федеральным органом исполнительной власти</w:t>
      </w:r>
    </w:p>
    <w:p>
      <w:r>
        <w:rPr>
          <w:b/>
        </w:rPr>
        <w:t xml:space="preserve">7. </w:t>
      </w:r>
      <w:r>
        <w:t>положительное заключение на представленный заявителем бизнес-план, подготовленное банком или иной кредитной организацией, соответствующими критериям, установленным уполномоченным Правительством Российской Федерации федеральным органом исполнительной власти.";</w:t>
      </w:r>
    </w:p>
    <w:p>
      <w:r>
        <w:rPr>
          <w:b/>
        </w:rPr>
        <w:t xml:space="preserve">7. </w:t>
      </w:r>
      <w:r>
        <w:t>о поддержке бизнес-плана</w:t>
      </w:r>
    </w:p>
    <w:p>
      <w:r>
        <w:rPr>
          <w:b/>
        </w:rPr>
        <w:t xml:space="preserve">7. </w:t>
      </w:r>
      <w:r>
        <w:t>об отказе в поддержке бизнес-плана.";</w:t>
      </w:r>
    </w:p>
    <w:p>
      <w:r>
        <w:rPr>
          <w:b/>
        </w:rPr>
        <w:t xml:space="preserve">7. </w:t>
      </w:r>
      <w:r>
        <w:t>об изменении условий соглашения об осуществлении промышленно-производственной деятельности при принятии экспертным советом по промышленно-производственным особым экономическим зонам решения о поддержке бизнес-плана</w:t>
      </w:r>
    </w:p>
    <w:p>
      <w:r>
        <w:rPr>
          <w:b/>
        </w:rPr>
        <w:t xml:space="preserve">7. </w:t>
      </w:r>
      <w:r>
        <w:t>об отказе в изменении условий соглашения об осуществлении промышленно-производственной деятельности при принятии экспертным советом по промышленно-производственным особым экономическим зонам решения об отказе в поддержке бизнес-плана."</w:t>
      </w:r>
    </w:p>
    <w:p>
      <w:r>
        <w:rPr>
          <w:b/>
        </w:rPr>
        <w:t xml:space="preserve">7. </w:t>
      </w:r>
      <w:r>
        <w:t>в статье 20:</w:t>
      </w:r>
    </w:p>
    <w:p>
      <w:r>
        <w:rPr>
          <w:b/>
        </w:rPr>
        <w:t xml:space="preserve">7. </w:t>
      </w:r>
      <w:r>
        <w:t>(Утратил силу - Федеральный закон от 30.11.2011 № 365-ФЗ) 15) (Утратил силу - Федеральный закон от 30.11.2011 № 365-ФЗ) 16) (Утратил силу - Федеральный закон от 30.11.2011 № 365-ФЗ) 17) (Утратил силу - Федеральный закон от 30.11.2011 № 365-ФЗ) 18) (Утратил силу - Федеральный закон от 30.11.2011 № 365-ФЗ) 19) (Утратил силу - Федеральный закон от 30.11.2011 № 365-ФЗ) 20) (Утратил силу - Федеральный закон от 30.11.2011 № 365-ФЗ) 21) (Утратил силу - Федеральный закон от 30.11.2011 № 365-ФЗ) 22) (Утратил силу - Федеральный закон от 30.11.2011 № 365-ФЗ) 23) (Утратил силу - Федеральный закон от 30.11.2011 № 365-ФЗ) 24) (Утратил силу - Федеральный закон от 30.11.2011 № 365-ФЗ) 25) (Утратил силу - Федеральный закон от 30.11.2011 № 365-ФЗ) 26) (Утратил силу - Федеральный закон от 30.11.2011 № 365-ФЗ) 27) (Утратил силу - Федеральный закон от 30.11.2011 № 365-ФЗ) 28) (Утратил силу - Федеральный закон от 30.11.2011 № 365-ФЗ) 29) (Утратил силу - Федеральный закон от 30.11.2011 № 365-ФЗ) 30) (Утратил силу - Федеральный закон от 30.11.2011 № 365-ФЗ) 31) (Утратил силу - Федеральный закон от 30.11.2011 № 365-ФЗ) 32) в статье 33 слова "федеральным органом исполнительной власти, уполномоченным осуществлять функции по нормативно-правовому регулированию в сфере создания и функционирования особых экономических зон" заменить словами "уполномоченным Правительством Российской Федерации федеральным органом исполнительной власти"</w:t>
      </w:r>
    </w:p>
    <w:p>
      <w:r>
        <w:rPr>
          <w:b/>
        </w:rPr>
        <w:t xml:space="preserve">7. </w:t>
      </w:r>
      <w:r>
        <w:t>в статье 37:</w:t>
      </w:r>
    </w:p>
    <w:p>
      <w:r>
        <w:rPr>
          <w:b/>
        </w:rPr>
        <w:t xml:space="preserve">7. </w:t>
      </w:r>
      <w:r>
        <w:t>часть 2 изложить в следующей редакции: "2. Резидент технико-внедренческой особой экономической зоны вправе осуществлять в границах особой экономической зоны только технико-внедренческую деятельность в пределах, предусмотренных соглашением об осуществлении технико-внедренческой деятельности. Для целей настоящего Федерального закона под технико-внедренческой деятельностью понимаются создание, производство и реализация научно-технической продукции, создание и реализация программ для электронных вычислительных машин (программ для ЭВМ), баз данных, топологий интегральных микросхем, информационных систем, оказание услуг по внедрению и обслуживанию таких продукции, программ, баз, топологий и систем. Производство научно-технической продукции в границах технико-внедренческой особой экономической зоны допускается по решению экспертного совета по технико-внедренческим особым экономическим зонам, руководствующегося приоритетными направлениями развития науки, технологий и техники и перечнем критических технологий Российской Федерации, утвержденными Правительством Российской Федерации."</w:t>
      </w:r>
    </w:p>
    <w:p>
      <w:r>
        <w:rPr>
          <w:b/>
        </w:rPr>
        <w:t xml:space="preserve">7. </w:t>
      </w:r>
      <w:r>
        <w:t>в части 22: пункт 1 признать утратившим силу; пункт 2 изложить в следующей редакции: "2) хранение товаров и другие обычно оказываемые в морском порту, речном порту, аэропорту услуги в соответствии с международными договорами Российской Федерации и законодательством Российской Федерации;"; в пункте 4 слово "ремонт" заменить словами "производство, ремонт"</w:t>
      </w:r>
    </w:p>
    <w:p>
      <w:r>
        <w:rPr>
          <w:b/>
        </w:rPr>
        <w:t xml:space="preserve">7. </w:t>
      </w:r>
      <w:r>
        <w:t>часть 3 дополнить предложением следующего содержания: "В портовой особой экономической зоне администрация морского порта, речного порта, аэропорта, федеральные государственные предприятия и открытые акционерные общества (акции которых находятся в федеральной собственности), обеспечивающие функционирование и безопасность морского порта, речного порта, аэропорта, осуществляют деятельность и обладают полномочиями в полном объеме в соответствии с законодательством Российской Федерации."</w:t>
      </w:r>
    </w:p>
    <w:p>
      <w:r>
        <w:rPr>
          <w:b/>
        </w:rPr>
        <w:t xml:space="preserve">7. </w:t>
      </w:r>
      <w:r>
        <w:t>часть 1 после слов "Федеральные органы исполнительной власти, уполномоченные на проведение государственного контроля (надзора) (далее также - органы государственного контроля (надзора)," дополнить словами "органы местного самоуправления, уполномоченные на осуществление муниципального контроля (далее также - органы муниципального контроля)", слова "8 августа 2001 года № 134-ФЗ "О защите прав юридических лиц и индивидуальных предпринимателей при проведении государственного контроля (надзора)" заменить словами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7. </w:t>
      </w:r>
      <w:r>
        <w:t>часть 2 после слова "(надзора)" дополнить словами ", органами муниципального контроля"</w:t>
      </w:r>
    </w:p>
    <w:p>
      <w:r>
        <w:rPr>
          <w:b/>
        </w:rPr>
        <w:t xml:space="preserve">7. </w:t>
      </w:r>
      <w:r>
        <w:t>часть 3 после слова "(надзора)" дополнить словами ", органами муниципального контроля"</w:t>
      </w:r>
    </w:p>
    <w:p>
      <w:r>
        <w:rPr>
          <w:b/>
        </w:rPr>
        <w:t xml:space="preserve">7. </w:t>
      </w:r>
      <w:r>
        <w:t>часть 5 после слова "(надзора)" дополнить словами ", органов муниципального контроля"</w:t>
      </w:r>
    </w:p>
    <w:p>
      <w:r>
        <w:rPr>
          <w:b/>
        </w:rPr>
        <w:t xml:space="preserve">7. </w:t>
      </w:r>
      <w:r>
        <w:t>часть 6 после слова "(надзора)" дополнить словами ", органы муниципального контроля", слово "внеочередную" заменить словом "внеплановую", слово "внеочередной" заменить словом "внеплановой"</w:t>
      </w:r>
    </w:p>
    <w:p>
      <w:r>
        <w:rPr>
          <w:b/>
        </w:rPr>
        <w:t xml:space="preserve">7. </w:t>
      </w:r>
      <w:r>
        <w:t>в части 7 слово "Внеочередные" заменить словом "Внеплановые", слово "внеочередной" заменить словом "внеплановой"</w:t>
      </w:r>
    </w:p>
    <w:p>
      <w:r>
        <w:rPr>
          <w:b/>
        </w:rPr>
        <w:t xml:space="preserve">7. </w:t>
      </w:r>
      <w:r>
        <w:t>в части 8: абзац первый после слова "(надзора)" дополнить словами ", органом муниципального контроля"; пункт 3 дополнить словами ", органов муниципального контроля"; пункт 4 после слова "(надзора)" дополнить словами ", органов муниципального контроля"</w:t>
      </w:r>
    </w:p>
    <w:p>
      <w:r>
        <w:rPr>
          <w:b/>
        </w:rPr>
        <w:t xml:space="preserve">7. </w:t>
      </w:r>
      <w:r>
        <w:t>наименование изложить в следующей редакции: "Статья 12. Предмет и условия соглашения об осуществлении промышленно-производственной деятельности"</w:t>
      </w:r>
    </w:p>
    <w:p>
      <w:r>
        <w:rPr>
          <w:b/>
        </w:rPr>
        <w:t xml:space="preserve">7. </w:t>
      </w:r>
      <w:r>
        <w:t>в части 1 слова "и прошедшего кадастровый учет за счет резидента" исключить, слова "федеральным органом исполнительной власти, уполномоченным осуществлять функции по нормативно-правовому регулированию в сфере создания и функционирования особых экономических зон" заменить словами "уполномоченным Правительством Российской Федерации федеральным органом исполнительной власти", дополнить предложением следующего содержания: "В случае, если испрашиваемый резидентом особой экономической зоны земельный участок не прошел государственный кадастровый учет, работы по его формированию и его государственный кадастровый учет осуществляются за счет средств резидента особой экономической зоны."</w:t>
      </w:r>
    </w:p>
    <w:p>
      <w:r>
        <w:rPr>
          <w:b/>
        </w:rPr>
        <w:t xml:space="preserve">7. </w:t>
      </w:r>
      <w:r>
        <w:t>в части 2 слово "десяти" заменить словом "трех"</w:t>
      </w:r>
    </w:p>
    <w:p>
      <w:r>
        <w:rPr>
          <w:b/>
        </w:rPr>
        <w:t xml:space="preserve">7. </w:t>
      </w:r>
      <w:r>
        <w:t>часть 4 изложить в следующей редакции: "4. Соглашением об осуществлении промышленно-производственной деятельности должен предусматриваться срок представления резидентом особой экономической зоны в органы управления особыми экономическими зонами проектной документации и результатов инженерных изысканий, необходимых для осуществления предусмотренных бизнес-планом мероприятий, в целях проведения государственной экспертизы таких документации и результатов."</w:t>
      </w:r>
    </w:p>
    <w:p>
      <w:r>
        <w:rPr>
          <w:b/>
        </w:rPr>
        <w:t xml:space="preserve">7. </w:t>
      </w:r>
      <w:r>
        <w:t>в части 6 слова "федеральным органом исполнительной власти, уполномоченным осуществлять функции по нормативно-правовому регулированию в сфере создания и функционирования особых экономических зон" заменить словами "уполномоченным Правительством Российской Федерации федеральным органом исполнительной власти"</w:t>
      </w:r>
    </w:p>
    <w:p>
      <w:r>
        <w:rPr>
          <w:b/>
        </w:rPr>
        <w:t xml:space="preserve">7. </w:t>
      </w:r>
      <w:r>
        <w:t>в части 2: в пункте 4 слова "федеральным органом исполнительной власти, уполномоченным осуществлять функции по нормативно-правовому регулированию в сфере создания и функционирования особых экономических зон" заменить словами "уполномоченным Правительством Российской Федерации федеральным органом исполнительной власти"; в пункте 5 слова "федеральным органом исполнительной власти, уполномоченным осуществлять функции по нормативно-правовому регулированию в сфере создания и функционирования особых экономических зон" заменить словами "уполномоченным Правительством Российской Федерации федеральным органом исполнительной власти"</w:t>
      </w:r>
    </w:p>
    <w:p>
      <w:r>
        <w:rPr>
          <w:b/>
        </w:rPr>
        <w:t xml:space="preserve">7. </w:t>
      </w:r>
      <w:r>
        <w:t>в части 4: пункт 1 изложить в следующей редакции: "1) о передаче заявки на заключение соглашения об осуществлении промышленно-производственной деятельности и бизнес-плана в экспертный совет по промышленно-производственным особым экономическим зонам, формируемый уполномоченным Правительством Российской Федерации федеральным органом исполнительной власти;"; пункт 2 изложить в следующей редакции: "2) об отказе в рассмотрении заявки на заключение соглашения об осуществлении промышленно-производственной деятельности."</w:t>
      </w:r>
    </w:p>
    <w:p>
      <w:r>
        <w:rPr>
          <w:b/>
        </w:rPr>
        <w:t xml:space="preserve">7. </w:t>
      </w:r>
      <w:r>
        <w:t>часть 6 изложить в следующей редакции: "6. Органы управления особыми экономическими зонами обязаны указать в решении об отказе в рассмотрении заявки на заключение соглашения об осуществлении промышленно-производственной деятельности мотивированные основания такого отказа. Указанное решение может быть обжаловано в судебном порядке."</w:t>
      </w:r>
    </w:p>
    <w:p>
      <w:r>
        <w:rPr>
          <w:b/>
        </w:rPr>
        <w:t xml:space="preserve">7. </w:t>
      </w:r>
      <w:r>
        <w:t>дополнить частью 7 следующего содержания: "7. Оценка бизнес-плана осуществляется экспертным советом по промышленно-производственным особым экономическим зонам на основании критериев, установленных уполномоченным Правительством Российской Федерации федеральным органом исполнительной власти."</w:t>
      </w:r>
    </w:p>
    <w:p>
      <w:r>
        <w:rPr>
          <w:b/>
        </w:rPr>
        <w:t xml:space="preserve">7. </w:t>
      </w:r>
      <w:r>
        <w:t>дополнить частью 8 следующего содержания: "8. Не позднее чем через тридцать рабочих дней с даты получения заявки на заключение соглашения об осуществлении промышленно-производственной деятельности и бизнес-плана экспертный совет по промышленно-производственным особым экономическим зонам принимает и направляет в органы управления особыми экономическими зонами одно из следующих решений:</w:t>
      </w:r>
    </w:p>
    <w:p>
      <w:r>
        <w:rPr>
          <w:b/>
        </w:rPr>
        <w:t xml:space="preserve">7. </w:t>
      </w:r>
      <w:r>
        <w:t>дополнить частью 9 следующего содержания: "9. В течение трех дней с даты получения решения экспертного совета по промышленно-производственным особым экономическим зонам органы управления особыми экономическими зонами направляют заявителю уведомление в письменной форме:</w:t>
      </w:r>
    </w:p>
    <w:p>
      <w:r>
        <w:rPr>
          <w:b/>
        </w:rPr>
        <w:t xml:space="preserve">7. </w:t>
      </w:r>
      <w:r>
        <w:t>часть 1 изложить в следующей редакции: "1. В случае, если резидент особой экономической зоны намерен изменить условия соглашения об осуществлении промышленно-производственной деятельности, он представляет в органы управления особыми экономическими зонами следующие документы:</w:t>
      </w:r>
    </w:p>
    <w:p>
      <w:r>
        <w:rPr>
          <w:b/>
        </w:rPr>
        <w:t xml:space="preserve">7. </w:t>
      </w:r>
      <w:r>
        <w:t>часть 3 изложить в следующей редакции: "3. Не позднее чем через три рабочих дня с даты получения документов, указанных в части 1 настоящей статьи, органы управления особыми экономическими зонами передают бизнес-план в экспертный совет по промышленно-производственным особым экономическим зонам."</w:t>
      </w:r>
    </w:p>
    <w:p>
      <w:r>
        <w:rPr>
          <w:b/>
        </w:rPr>
        <w:t xml:space="preserve">7. </w:t>
      </w:r>
      <w:r>
        <w:t>дополнить частью 4 следующего содержания: "4. Не позднее чем через десять рабочих дней с даты получения документов, указанных в части 1 настоящей статьи, экспертный совет по промышленно-производственным особым экономическим зонам принимает и направляет в органы управления особыми экономическими зонами одно из следующих решений:</w:t>
      </w:r>
    </w:p>
    <w:p>
      <w:r>
        <w:rPr>
          <w:b/>
        </w:rPr>
        <w:t xml:space="preserve">7. </w:t>
      </w:r>
      <w:r>
        <w:t>дополнить частью 5 следующего содержания: "5. В течение трех дней с даты получения решения экспертного совета по промышленно-производственным особым экономическим зонам органы управления особыми экономическими зонами направляют резиденту особой экономической зоны уведомление в письменной форме:</w:t>
      </w:r>
    </w:p>
    <w:p>
      <w:r>
        <w:rPr>
          <w:b/>
        </w:rPr>
        <w:t xml:space="preserve">7. </w:t>
      </w:r>
      <w:r>
        <w:t>в части 3: пункт 1 изложить в следующей редакции: "1) непредставление в органы управления особыми экономическими зонами в срок, установленный соглашением об осуществлении промышленно-производственной деятельности, проектной документации и результатов инженерных изысканий, необходимых для осуществления предусмотренных бизнес-планом мероприятий, в целях проведения государственной экспертизы таких документации и результатов, их согласования;"; дополнить пунктом 4 следующего содержания: "4) неосуществление промышленно-производственной деятельности в особой экономической зоне в течение двадцати четырех месяцев подряд с момента установления органами управления особыми экономическими зонами в соответствии с пунктом 5 части 1 статьи 8 настоящего Федерального закона факта неосуществления промышленно-производственной деятельности."</w:t>
      </w:r>
    </w:p>
    <w:p>
      <w:r>
        <w:rPr>
          <w:b/>
        </w:rPr>
        <w:t xml:space="preserve">7. </w:t>
      </w:r>
      <w:r>
        <w:t>часть 6 изложить в следующей редакции: "6. Соглашение об осуществлении промышленно-производственной деятельности может быть расторгнуто судом по требованию органов управления особыми экономическими зонами при наличии отрицательного заключения государственной экспертизы проектной документации, если в разумный срок проектная документация не доработана с учетом замечаний и предложений, изложенных в указанном заключении, и не представлена в органы управления особыми экономическими зонами в целях проведения повторной государственной экспертизы."</w:t>
      </w:r>
    </w:p>
    <w:p>
      <w:r>
        <w:rPr>
          <w:b/>
        </w:rPr>
        <w:t xml:space="preserve">7. </w:t>
      </w:r>
      <w:r>
        <w:t>дополнить частью 31 следующего содержания: "31. Под таможенный режим свободной таможенной зоны не могут быть помещены иностранные товары, запрещенные к помещению под таможенный режим свободной таможенной зоны в соответствии с перечнем, утверждаемым Правительством Российской Федерации."</w:t>
      </w:r>
    </w:p>
    <w:p>
      <w:r>
        <w:rPr>
          <w:b/>
        </w:rPr>
        <w:t xml:space="preserve">7. </w:t>
      </w:r>
      <w:r>
        <w:t>часть 12 изложить в следующей редакции: "12. Внесение изменений в сведения о номенклатуре и количестве ввозимых в особую экономическую зону товаров и о совершаемых с ними операциях может осуществляться резидентом особой экономической зоны по мере необходимости в течение всего периода осуществления предпринимательской деятельности в особой экономической зоне."</w:t>
      </w:r>
    </w:p>
    <w:p>
      <w:r>
        <w:rPr>
          <w:b/>
        </w:rPr>
        <w:t xml:space="preserve">7. </w:t>
      </w:r>
      <w:r>
        <w:t>часть 13 признать утратившей силу</w:t>
      </w:r>
    </w:p>
    <w:p>
      <w:r>
        <w:rPr>
          <w:b/>
        </w:rPr>
        <w:t>Статья 2</w:t>
      </w:r>
    </w:p>
    <w:p>
      <w:r>
        <w:t>(Утратила силу - Федеральный закон от 23.06.2014 № 171-ФЗ)</w:t>
      </w:r>
    </w:p>
    <w:p>
      <w:r>
        <w:rPr>
          <w:b/>
        </w:rPr>
        <w:t>Статья 3</w:t>
      </w:r>
    </w:p>
    <w:p>
      <w:r>
        <w:t>Часть 1 статьи 11 Федерального закона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50, ст. 5279; № 52, ст. 5498; 2007, № 21, ст. 2455; 2009, № 11, ст. 1261) дополнить пунктом 4 следующего содержания: "4) создания туристско-рекреационных особых экономических зон.".</w:t>
      </w:r>
    </w:p>
    <w:p>
      <w:r>
        <w:rPr>
          <w:b/>
        </w:rPr>
        <w:t>Статья 4</w:t>
      </w:r>
    </w:p>
    <w:p>
      <w:r>
        <w:t>Пункт 11 части 3 статьи 3 Федерального закона от 17 мая 2007 года № 82-ФЗ "О банке развития" (Собрание законодательства Российской Федерации, 2007, № 22, ст. 2562) изложить в следующей редакции: "11) участвует в реализации проектов по созданию объектов инфраструктуры особых экономических зон и иных объектов, предназначенных для обеспечения функционирования этих зон, а также в порядке, установленном Правительством Российской Федерации, участвует в реализации инвестиционных проектов, имеющих общегосударственное значение и осуществляемых на условиях государственно-частного партнерства;".</w:t>
      </w:r>
    </w:p>
    <w:p>
      <w:r>
        <w:rPr>
          <w:b/>
        </w:rPr>
        <w:t>Статья 5</w:t>
      </w:r>
    </w:p>
    <w:p>
      <w:r>
        <w:t>Признать утратившими силу</w:t>
      </w:r>
    </w:p>
    <w:p>
      <w:r>
        <w:t>пункты 11 и 14, абзацы двадцать девятый и сорок третий пункта 15 статьи 1 Федерального закона от 3 июня 2006 года № 76-ФЗ "О внесении изменений в Федеральный закон "Об особых экономических зонах в Российской Федерации" (Собрание законодательства Российской Федерации, 2006, № 23, ст. 2383)</w:t>
      </w:r>
    </w:p>
    <w:p>
      <w:r>
        <w:t>абзац четвертый пункта 6 и абзац пятьдесят пятый пункта 8 статьи 1 Федерального закона от 30 октября 2007 года № 240-ФЗ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2007, № 45, ст. 5417)</w:t>
      </w:r>
    </w:p>
    <w:p>
      <w:r>
        <w:rPr>
          <w:b/>
        </w:rPr>
        <w:t>Статья 6</w:t>
      </w:r>
    </w:p>
    <w:p>
      <w:r>
        <w:rPr>
          <w:b/>
        </w:rPr>
        <w:t xml:space="preserve">1. </w:t>
      </w:r>
      <w:r>
        <w:t>Настоящий Федеральный закон вступает в силу со дня его официального опубликования</w:t>
      </w:r>
    </w:p>
    <w:p>
      <w:r>
        <w:rPr>
          <w:b/>
        </w:rPr>
        <w:t xml:space="preserve">2. </w:t>
      </w:r>
      <w:r>
        <w:t>(Утратила силу - Федеральный закон от 30.11.2011 № 365-ФЗ)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