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Технический регламент о безопасности зданий и сооружений</w:t>
      </w:r>
    </w:p>
    <w:p>
      <w:pPr>
        <w:pStyle w:val="Heading3"/>
      </w:pPr>
      <w:r>
        <w:t>Общие положения</w:t>
      </w:r>
    </w:p>
    <w:p>
      <w:r>
        <w:rPr>
          <w:b/>
        </w:rPr>
        <w:t>Статья 1. Цели принятия настоящего Федерального закона</w:t>
      </w:r>
    </w:p>
    <w:p>
      <w:r>
        <w:t>Настоящий Федеральный закон принимается в целях</w:t>
      </w:r>
    </w:p>
    <w:p>
      <w:r>
        <w:t>защиты жизни и здоровья граждан, имущества физических или юридических лиц, государственного или муниципального имущества</w:t>
      </w:r>
    </w:p>
    <w:p>
      <w:r>
        <w:t>охраны окружающей среды, жизни и здоровья животных и растений</w:t>
      </w:r>
    </w:p>
    <w:p>
      <w:r>
        <w:t>предупреждения действий, вводящих в заблуждение приобретателей</w:t>
      </w:r>
    </w:p>
    <w:p>
      <w:r>
        <w:t>обеспечения энергетической эффективности зданий и сооружений</w:t>
      </w:r>
    </w:p>
    <w:p>
      <w:r>
        <w:rPr>
          <w:b/>
        </w:rPr>
        <w:t>Статья 2. Основные понятия</w:t>
      </w:r>
    </w:p>
    <w:p>
      <w:r>
        <w:rPr>
          <w:b/>
        </w:rPr>
        <w:t xml:space="preserve">1. </w:t>
      </w:r>
      <w:r>
        <w:t>Для целей настоящего Федерального закона используются основные понятия, установленные законодательством Российской Федерации о техническом регулировании, законодательством Российской Федерации о градостроительной деятельности, законодательством Российской Федерации о пожарной безопасности и законодательством Российской Федерации о стандартизации. (В редакции Федерального закона от 25.12.2023 № 653-ФЗ)</w:t>
      </w:r>
    </w:p>
    <w:p>
      <w:r>
        <w:rPr>
          <w:b/>
        </w:rPr>
        <w:t xml:space="preserve">2. </w:t>
      </w:r>
      <w:r>
        <w:t>Для целей настоящего Федерального закона используются также следующие основные понятия</w:t>
      </w:r>
    </w:p>
    <w:p>
      <w:r>
        <w:rPr>
          <w:b/>
        </w:rPr>
        <w:t xml:space="preserve">2. </w:t>
      </w:r>
      <w:r>
        <w:t>аварийное освещение - освещение на путях эвакуации, имеющее электропитание от автономных источников, функционирующих при пожаре, аварии и других чрезвычайных ситуациях, включаемое автоматически при срабатывании соответствующей сигнализации или вручную, если сигнализации нет или она не сработала</w:t>
      </w:r>
    </w:p>
    <w:p>
      <w:r>
        <w:rPr>
          <w:b/>
        </w:rPr>
        <w:t xml:space="preserve">2. </w:t>
      </w:r>
      <w:r>
        <w:t>авария - опасное техногенное происшествие, создающее на объекте, определенной территории или акватории угрозу жизни и здоровью людей и приводящее к разрушению или повреждению зданий, сооружений, оборудования и транспортных средств, нарушению производственного или транспортного процесса, нанесению ущерба окружающей среде</w:t>
      </w:r>
    </w:p>
    <w:p>
      <w:r>
        <w:rPr>
          <w:b/>
        </w:rPr>
        <w:t xml:space="preserve">2. </w:t>
      </w:r>
      <w:r>
        <w:t>авторский надзор - контроль лица, осуществившего подготовку проектной документации, за соблюдением в процессе строительства, реконструкции, капитального ремонта требований проектной документации; (В редакции Федерального закона от 25.12.2023 № 653-ФЗ) 4) воздействие - явление, вызывающее изменение напряженно-деформированного состояния строительных конструкций и (или) основания здания или сооружения</w:t>
      </w:r>
    </w:p>
    <w:p>
      <w:r>
        <w:rPr>
          <w:b/>
        </w:rPr>
        <w:t xml:space="preserve">2. </w:t>
      </w:r>
      <w:r>
        <w:t>жизненный цикл здания или сооружения - период, в течение которого выполняются инженерные изыскания, осуществляются архитектурно-строительное проектирование, строительство (в том числе консервация), эксплуатация (в том числе текущие ремонты), реконструкция, капитальный ремонт, снос здания или сооружения; (В редакции Федерального закона от 25.12.2023 № 653-ФЗ) 6) 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
        <w:rPr>
          <w:b/>
        </w:rPr>
        <w:t xml:space="preserve">2. </w:t>
      </w:r>
      <w:r>
        <w:t>инженерная защита - комплекс сооружений, направленных на защиту людей, здания или сооружения, территории, на которой будут осуществляться строительство, реконструкция и эксплуатация здания или сооружения, от воздействия опасных природных процессов и явлений и (или) техногенного воздействия, угроз террористического характера, а также на предупреждение и (или) уменьшение последствий воздействия опасных природных процессов и явлений и (или) техногенного воздействия, угроз террористического характера</w:t>
      </w:r>
    </w:p>
    <w:p>
      <w:r>
        <w:rPr>
          <w:b/>
        </w:rPr>
        <w:t xml:space="preserve">2. </w:t>
      </w:r>
      <w:r>
        <w:t>механическая безопасность - состояние строительных конструкций и основания здания или сооружения,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 здоровью животных и растений вследствие разрушения или потери устойчивости здания, сооружения или их части</w:t>
      </w:r>
    </w:p>
    <w:p>
      <w:r>
        <w:rPr>
          <w:b/>
        </w:rPr>
        <w:t xml:space="preserve">2. </w:t>
      </w:r>
      <w:r>
        <w:t>микроклимат помещения - климатические условия внутренней среды помещения, которые определяются действующими на организм человека сочетаниями температуры, влажности и скорости движения воздуха</w:t>
      </w:r>
    </w:p>
    <w:p>
      <w:r>
        <w:rPr>
          <w:b/>
        </w:rPr>
        <w:t xml:space="preserve">2. </w:t>
      </w:r>
      <w:r>
        <w:t>нагрузка - механическая сила, прилагаемая к строительным конструкциям и (или) основанию здания или сооружения и определяющая их напряженно-деформированное состояние</w:t>
      </w:r>
    </w:p>
    <w:p>
      <w:r>
        <w:rPr>
          <w:b/>
        </w:rPr>
        <w:t xml:space="preserve">2. </w:t>
      </w:r>
      <w:r>
        <w:t>нормальные условия эксплуатации - учтенное при архитектурно-строительном проектировании состояние здания или сооружения, при котором отсутствуют какие-либо факторы, препятствующие осуществлению функциональных или технологических процессов; (В редакции Федерального закона от 25.12.2023 № 653-ФЗ) 12) опасные природные процессы и явления - землетрясения, сели, оползни, лавины, подтопление территории, ураганы, смерчи, эрозия почвы и иные подобные процессы и явления, оказывающие негативные или разрушительные воздействия на здания и сооружения</w:t>
      </w:r>
    </w:p>
    <w:p>
      <w:r>
        <w:rPr>
          <w:b/>
        </w:rPr>
        <w:t xml:space="preserve">2. </w:t>
      </w:r>
      <w:r>
        <w:t>основание здания или сооружения (далее также - основание) - массив грунта,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 происходящих в массиве грунта</w:t>
      </w:r>
    </w:p>
    <w:p>
      <w:r>
        <w:rPr>
          <w:b/>
        </w:rPr>
        <w:t xml:space="preserve">2. </w:t>
      </w:r>
      <w:r>
        <w:t>помещение - часть объема здания или сооружения, имеющая определенное назначение и ограниченная строительными конструкциями</w:t>
      </w:r>
    </w:p>
    <w:p>
      <w:r>
        <w:rPr>
          <w:b/>
        </w:rPr>
        <w:t xml:space="preserve">2. </w:t>
      </w:r>
      <w:r>
        <w:t>помещение с постоянным пребыванием людей - помещение, в котором предусмотрено пребывание людей непрерывно в течение более двух часов</w:t>
      </w:r>
    </w:p>
    <w:p>
      <w:r>
        <w:rPr>
          <w:b/>
        </w:rPr>
        <w:t xml:space="preserve">2. </w:t>
      </w:r>
      <w:r>
        <w:t>предельное состояние строительных конструкций - состояние строительных конструкций здания или сооружения, за пределами которого дальнейшая эксплуатация здания или сооружения опасна, недопустима, затруднена или нецелесообразна либо восстановление работоспособного состояния здания или сооружения невозможно или нецелесообразно</w:t>
      </w:r>
    </w:p>
    <w:p>
      <w:r>
        <w:rPr>
          <w:b/>
        </w:rPr>
        <w:t xml:space="preserve">2. </w:t>
      </w:r>
      <w:r>
        <w:t>противоаварийная защита систем инженерно-технического обеспечения - комплекс устройств, обеспечивающих защиту, предупреждение и (или) уменьшение опасных последствий аварийных ситуаций при эксплуатации систем инженерно-технического обеспечения и увеличение ресурса работы (срока службы) указанных систем</w:t>
      </w:r>
    </w:p>
    <w:p>
      <w:r>
        <w:rPr>
          <w:b/>
        </w:rPr>
        <w:t xml:space="preserve">2. </w:t>
      </w:r>
      <w:r>
        <w:t>расчетная ситуация - учитываемый в расчете комплекс возможных условий, определяющих расчетные требования к строительным конструкциям, системам инженерно-технического обеспечения и частям указанных конструкций и систем</w:t>
      </w:r>
    </w:p>
    <w:p>
      <w:r>
        <w:rPr>
          <w:b/>
        </w:rPr>
        <w:t xml:space="preserve">2. </w:t>
      </w:r>
      <w:r>
        <w:t>реологическое свойство материалов - проявление необратимых остаточных деформаций и текучести или ползучести под влиянием нагрузки и (или) воздействия</w:t>
      </w:r>
    </w:p>
    <w:p>
      <w:r>
        <w:rPr>
          <w:b/>
        </w:rPr>
        <w:t xml:space="preserve">2. </w:t>
      </w:r>
      <w:r>
        <w:t>сеть инженерно-технического обеспечения - сеть электро-, газо-, тепло-, водоснабжения и водоотведения, сеть связи и другие сооружения, предназначенные для инженерно-технического обеспечения здания и (или) сооружения, а также совокупность таких сетей; (В редакции Федерального закона от 25.12.2023 № 653-ФЗ) 21) система инженерно-технического обеспечения - одна из систем здания или сооружения, предназначенная для выполнения функций водоснабжения, канализации, отопления, вентиляции, кондиционирования воздуха, газоснабжения, электроснабжения, связи, информатизации, диспетчеризации, мусороудаления, вертикального транспорта (лифты, эскалаторы) или функций обеспечения безопасности</w:t>
      </w:r>
    </w:p>
    <w:p>
      <w:r>
        <w:rPr>
          <w:b/>
        </w:rPr>
        <w:t xml:space="preserve">2. </w:t>
      </w:r>
      <w:r>
        <w:t>сложные природные условия - наличие специфических по составу и состоянию грунтов и (или) риска возникновения (развития) опасных природных процессов и явлений и (или) техногенных воздействий на территории, на которой будут осуществляться строительство, реконструкция и эксплуатация здания или сооружения</w:t>
      </w:r>
    </w:p>
    <w:p>
      <w:r>
        <w:rPr>
          <w:b/>
        </w:rPr>
        <w:t xml:space="preserve">2. </w:t>
      </w:r>
      <w:r>
        <w:t>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
        <w:rPr>
          <w:b/>
        </w:rPr>
        <w:t xml:space="preserve">2. </w:t>
      </w:r>
      <w:r>
        <w:t>строительная конструкция - часть здания или сооружения, выполняющая определенные несущие, ограждающие и (или) эстетические функции</w:t>
      </w:r>
    </w:p>
    <w:p>
      <w:r>
        <w:rPr>
          <w:b/>
        </w:rPr>
        <w:t xml:space="preserve">2. </w:t>
      </w:r>
      <w:r>
        <w:t>техногенные воздействия - опасные воздействия, являющиеся следствием аварий в зданиях, сооружениях или на транспорте, пожаров, взрывов или высвобождения различных видов энергии, а также воздействия, являющиеся следствием строительной деятельности на прилегающей территории</w:t>
      </w:r>
    </w:p>
    <w:p>
      <w:r>
        <w:rPr>
          <w:b/>
        </w:rPr>
        <w:t xml:space="preserve">2. </w:t>
      </w:r>
      <w:r>
        <w:t>уровень ответственности - характеристика здания или сооружения, определяемая в соответствии с объемом экономических, социальных и экологических последствий его разрушения</w:t>
      </w:r>
    </w:p>
    <w:p>
      <w:r>
        <w:rPr>
          <w:b/>
        </w:rPr>
        <w:t xml:space="preserve">2. </w:t>
      </w:r>
      <w:r>
        <w:t>усталостные явления в материале - изменение механических и физических свойств материала под длительным действием циклически изменяющихся во времени напряжений и деформаций</w:t>
      </w:r>
    </w:p>
    <w:p>
      <w:r>
        <w:rPr>
          <w:b/>
        </w:rPr>
        <w:t xml:space="preserve">2. </w:t>
      </w:r>
      <w:r>
        <w:t>характеристики безопасности здания или сооружения - количественные и качественные показатели свойств строительных конструкций, основания, материалов, элементов сетей инженерно-технического обеспечения и систем инженерно-технического обеспечения, посредством соблюдения которых обеспечивается соответствие здания или сооружения требованиям безопасности</w:t>
      </w:r>
    </w:p>
    <w:p>
      <w:r>
        <w:rPr>
          <w:b/>
        </w:rPr>
        <w:t>Статья 3. Сфера применения настоящего Федерального закона</w:t>
      </w:r>
    </w:p>
    <w:p>
      <w:r>
        <w:rPr>
          <w:b/>
        </w:rPr>
        <w:t xml:space="preserve">1. </w:t>
      </w:r>
      <w:r>
        <w:t>Объектом технического регулирования в настоящем Федеральном законе являются здания и сооружения любого назначения (в том числе входящие в их состав сети инженерно-технического обеспечения и системы инженерно-технического обеспечения), а также осуществляемые на всех этапах их жизненного цикла процессы инженерных изысканий, архитектурно-строительного проектирования, строительства, реконструкции, капитального ремонта, монтажа, наладки, эксплуатации (включая текущий ремонт), сноса (далее также - здания, сооружения, процессы, осуществляемые на всех этапах их жизненного цикла). (В редакции Федерального закона от 25.12.2023 № 653-ФЗ)</w:t>
      </w:r>
    </w:p>
    <w:p>
      <w:r>
        <w:rPr>
          <w:b/>
        </w:rPr>
        <w:t xml:space="preserve">2. </w:t>
      </w:r>
      <w:r>
        <w:t>Настоящий Федеральный закон распространяется на все этапы жизненного цикла здания или сооружения</w:t>
      </w:r>
    </w:p>
    <w:p>
      <w:r>
        <w:rPr>
          <w:b/>
        </w:rPr>
        <w:t xml:space="preserve">3. </w:t>
      </w:r>
      <w:r>
        <w:t>Настоящий Федеральный закон не распространяется на безопасность технологических процессов, соответствующих функциональному назначению зданий и сооружений. Учету подлежат лишь возможные опасные воздействия этих процессов на состояние здания, сооружения или их частей</w:t>
      </w:r>
    </w:p>
    <w:p>
      <w:r>
        <w:rPr>
          <w:b/>
        </w:rPr>
        <w:t xml:space="preserve">4. </w:t>
      </w:r>
      <w:r>
        <w:t>В отношении объектов военной инфраструктуры Вооруженных Сил Российской Федерации, объектов, сведения о которых составляют государственную тайну, объектов производства, переработки, хранения радиоактивных и взрывчатых веществ и материалов, объектов по хранению и уничтожению химического оружия и средств взрывания, иных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а также в отношении связанных с указанными объектами процессов инженерных изысканий, архитектурно-строительного проектирования, строительства, реконструкции, капитального ремонта, монтажа, наладки, эксплуатации (включая текущий ремонт), сноса наряду с соблюдением требований настоящего Федерального закона должны соблюдаться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(В редакции Федерального закона от 25.12.2023 № 653-ФЗ)</w:t>
      </w:r>
    </w:p>
    <w:p>
      <w:r>
        <w:rPr>
          <w:b/>
        </w:rPr>
        <w:t xml:space="preserve">5. </w:t>
      </w:r>
      <w:r>
        <w:t>Дополнительные требования безопасности зданий, сооружений, процессов, осуществляемых на всех этапах их жизненного цикла, могут устанавливаться иными техническими регламентами. При этом указанные требования не могут противоречить требованиям настоящего Федерального закона. (В редакции Федерального закона от 25.12.2023 № 653-ФЗ)</w:t>
      </w:r>
    </w:p>
    <w:p>
      <w:r>
        <w:rPr>
          <w:b/>
        </w:rPr>
        <w:t xml:space="preserve">6. </w:t>
      </w:r>
      <w:r>
        <w:t>Настоящий Федеральный закон устанавливает минимально необходимые требования к зданиям, сооружениям, процессам, осуществляемым на всех этапах их жизненного цикла, в том числе требования: (В редакции Федерального закона от 25.12.2023 № 653-ФЗ) 1) механической безопасности;</w:t>
      </w:r>
    </w:p>
    <w:p>
      <w:r>
        <w:rPr>
          <w:b/>
        </w:rPr>
        <w:t xml:space="preserve">6. </w:t>
      </w:r>
      <w:r>
        <w:t>пожарной безопасности</w:t>
      </w:r>
    </w:p>
    <w:p>
      <w:r>
        <w:rPr>
          <w:b/>
        </w:rPr>
        <w:t xml:space="preserve">6. </w:t>
      </w:r>
      <w:r>
        <w:t>безопасности при опасных природных процессах и явлениях и (или) техногенных воздействиях</w:t>
      </w:r>
    </w:p>
    <w:p>
      <w:r>
        <w:rPr>
          <w:b/>
        </w:rPr>
        <w:t xml:space="preserve">6. </w:t>
      </w:r>
      <w:r>
        <w:t>безопасных для здоровья человека условий проживания и пребывания в зданиях и сооружениях</w:t>
      </w:r>
    </w:p>
    <w:p>
      <w:r>
        <w:rPr>
          <w:b/>
        </w:rPr>
        <w:t xml:space="preserve">6. </w:t>
      </w:r>
      <w:r>
        <w:t>безопасности для пользователей зданиями и сооружениями</w:t>
      </w:r>
    </w:p>
    <w:p>
      <w:r>
        <w:rPr>
          <w:b/>
        </w:rPr>
        <w:t xml:space="preserve">6. </w:t>
      </w:r>
      <w:r>
        <w:t>доступности зданий и сооружений для инвалидов и других групп населения с ограниченными возможностями передвижения</w:t>
      </w:r>
    </w:p>
    <w:p>
      <w:r>
        <w:rPr>
          <w:b/>
        </w:rPr>
        <w:t xml:space="preserve">6. </w:t>
      </w:r>
      <w:r>
        <w:t>энергетической эффективности зданий и сооружений</w:t>
      </w:r>
    </w:p>
    <w:p>
      <w:r>
        <w:rPr>
          <w:b/>
        </w:rPr>
        <w:t xml:space="preserve">6. </w:t>
      </w:r>
      <w:r>
        <w:t>безопасного уровня воздействия зданий и сооружений на окружающую среду</w:t>
      </w:r>
    </w:p>
    <w:p>
      <w:r>
        <w:rPr>
          <w:b/>
        </w:rPr>
        <w:t>Статья 4. Идентификация зданий и сооружений</w:t>
      </w:r>
    </w:p>
    <w:p>
      <w:r>
        <w:rPr>
          <w:b/>
        </w:rPr>
        <w:t xml:space="preserve">1. </w:t>
      </w:r>
      <w:r>
        <w:t>Для применения настоящего Федерального закона здания и сооружения идентифицируются в порядке, установленном настоящей статьей, по следующим признакам</w:t>
      </w:r>
    </w:p>
    <w:p>
      <w:r>
        <w:rPr>
          <w:b/>
        </w:rPr>
        <w:t xml:space="preserve">2. </w:t>
      </w:r>
      <w:r>
        <w:t>Идентификация здания или сооружения по признакам, предусмотренным пунктами 1 и 2 части 1 настоящей статьи, должна проводиться в соответствии с законодательством Российской Федерации. В случае отсутствия предусмотренных законодательством Российской Федерации общероссийских классификаторов технико-экономической и социальной информации застройщик (заказчик) вправе для идентификации здания или сооружения по указанным признакам использовать классификаторы, включенные в нормативные правовые акты, утвержденные федеральными органами исполнительной власти</w:t>
      </w:r>
    </w:p>
    <w:p>
      <w:r>
        <w:rPr>
          <w:b/>
        </w:rPr>
        <w:t xml:space="preserve">3. </w:t>
      </w:r>
      <w:r>
        <w:t>Идентификация здания или сооружения по признакам, предусмотренным пунктом 3 части 1 настоящей статьи, должна проводиться в соответствии с районированием территории Российской Федерации по уровню опасности природных процессов и явлений, утвержденным уполномоченным федеральным органом исполнительной власти, данными многолетних наблюдений за природными процессами и явлениями, проводимых в соответствии с законодательством Российской Федерации, а также результатами инженерных изысканий на территории, на которой будут осуществляться строительство, реконструкция и эксплуатация здания или сооружения</w:t>
      </w:r>
    </w:p>
    <w:p>
      <w:r>
        <w:rPr>
          <w:b/>
        </w:rPr>
        <w:t xml:space="preserve">4. </w:t>
      </w:r>
      <w:r>
        <w:t>Идентификация здания или сооружения по признакам, предусмотренным пунктом 4 части 1 настоящей статьи, должна проводиться в соответствии с законодательством Российской Федерации в области промышленной безопасности</w:t>
      </w:r>
    </w:p>
    <w:p>
      <w:r>
        <w:rPr>
          <w:b/>
        </w:rPr>
        <w:t xml:space="preserve">5. </w:t>
      </w:r>
      <w:r>
        <w:t>Идентификация здания или сооружения по признакам, предусмотренным пунктом 5 части 1 настоящей статьи, должна проводиться в соответствии с законодательством Российской Федерации в области пожарной безопасности</w:t>
      </w:r>
    </w:p>
    <w:p>
      <w:r>
        <w:rPr>
          <w:b/>
        </w:rPr>
        <w:t xml:space="preserve">6. </w:t>
      </w:r>
      <w:r>
        <w:t>Идентификация здания или сооружения по признакам, предусмотренным пунктом 6 части 1 настоящей статьи, должна проводиться в соответствии с требованиями застройщика (заказчика)</w:t>
      </w:r>
    </w:p>
    <w:p>
      <w:r>
        <w:rPr>
          <w:b/>
        </w:rPr>
        <w:t xml:space="preserve">7. </w:t>
      </w:r>
      <w:r>
        <w:t>В результате идентификации здания или сооружения по признаку, предусмотренному пунктом 7 части 1 настоящей статьи, здание или сооружение должно быть отнесено к одному из следующих уровней ответственности</w:t>
      </w:r>
    </w:p>
    <w:p>
      <w:r>
        <w:rPr>
          <w:b/>
        </w:rPr>
        <w:t xml:space="preserve">8. </w:t>
      </w:r>
      <w:r>
        <w:t>К зданиям и сооружениям повышенного уровня ответственности относятся здания и сооружения, отнесенные в соответствии с Градостроительным кодексом Российской Федерации к особо опасным, технически сложным или уникальным объектам</w:t>
      </w:r>
    </w:p>
    <w:p>
      <w:r>
        <w:rPr>
          <w:b/>
        </w:rPr>
        <w:t xml:space="preserve">9. </w:t>
      </w:r>
      <w:r>
        <w:t>К зданиям и сооружениям нормального уровня ответственности относятся все здания и сооружения, за исключением зданий и сооружений повышенного и пониженного уровней ответственности</w:t>
      </w:r>
    </w:p>
    <w:p>
      <w:r>
        <w:rPr>
          <w:b/>
        </w:rPr>
        <w:t xml:space="preserve">10. </w:t>
      </w:r>
      <w:r>
        <w:t>К зданиям и сооружениям пониженного уровня ответственности относятся здания и сооружения временного (сезонного) назначения, а также здания и сооружения вспомогательного использования, связанные с осуществлением строительства или реконструкции здания или сооружения либо расположенные на земельных участках, предоставленных для индивидуального жилищного строительства</w:t>
      </w:r>
    </w:p>
    <w:p>
      <w:r>
        <w:rPr>
          <w:b/>
        </w:rPr>
        <w:t xml:space="preserve">11. </w:t>
      </w:r>
      <w:r>
        <w:t>Идентификационные признаки, предусмотренные частью 1 настоящей статьи, указываются</w:t>
      </w:r>
    </w:p>
    <w:p>
      <w:r>
        <w:rPr>
          <w:b/>
        </w:rPr>
        <w:t xml:space="preserve">1. </w:t>
      </w:r>
      <w:r>
        <w:t>назначение</w:t>
      </w:r>
    </w:p>
    <w:p>
      <w:r>
        <w:rPr>
          <w:b/>
        </w:rPr>
        <w:t xml:space="preserve">1. </w:t>
      </w:r>
      <w:r>
        <w:t>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p>
      <w:r>
        <w:rPr>
          <w:b/>
        </w:rPr>
        <w:t xml:space="preserve">1. </w:t>
      </w:r>
      <w:r>
        <w:t>возможность опасных природных процессов и явлений и техногенных воздействий на территории, на которой будут осуществляться строительство, реконструкция и эксплуатация здания или сооружения</w:t>
      </w:r>
    </w:p>
    <w:p>
      <w:r>
        <w:rPr>
          <w:b/>
        </w:rPr>
        <w:t xml:space="preserve">1. </w:t>
      </w:r>
      <w:r>
        <w:t>принадлежность к опасным производственным объектам</w:t>
      </w:r>
    </w:p>
    <w:p>
      <w:r>
        <w:rPr>
          <w:b/>
        </w:rPr>
        <w:t xml:space="preserve">1. </w:t>
      </w:r>
      <w:r>
        <w:t>пожарная и взрывопожарная опасность</w:t>
      </w:r>
    </w:p>
    <w:p>
      <w:r>
        <w:rPr>
          <w:b/>
        </w:rPr>
        <w:t xml:space="preserve">1. </w:t>
      </w:r>
      <w:r>
        <w:t>наличие помещений с постоянным пребыванием людей</w:t>
      </w:r>
    </w:p>
    <w:p>
      <w:r>
        <w:rPr>
          <w:b/>
        </w:rPr>
        <w:t xml:space="preserve">1. </w:t>
      </w:r>
      <w:r>
        <w:t>уровень ответственности</w:t>
      </w:r>
    </w:p>
    <w:p>
      <w:r>
        <w:rPr>
          <w:b/>
        </w:rPr>
        <w:t xml:space="preserve">7. </w:t>
      </w:r>
      <w:r>
        <w:t>повышенный</w:t>
      </w:r>
    </w:p>
    <w:p>
      <w:r>
        <w:rPr>
          <w:b/>
        </w:rPr>
        <w:t xml:space="preserve">7. </w:t>
      </w:r>
      <w:r>
        <w:t>нормальный</w:t>
      </w:r>
    </w:p>
    <w:p>
      <w:r>
        <w:rPr>
          <w:b/>
        </w:rPr>
        <w:t xml:space="preserve">7. </w:t>
      </w:r>
      <w:r>
        <w:t>пониженный</w:t>
      </w:r>
    </w:p>
    <w:p>
      <w:r>
        <w:rPr>
          <w:b/>
        </w:rPr>
        <w:t xml:space="preserve">11. </w:t>
      </w:r>
      <w:r>
        <w:t>застройщиком (заказчиком) - в задании на выполнение инженерных изысканий для строительства здания или сооружения и в задании на проектирование</w:t>
      </w:r>
    </w:p>
    <w:p>
      <w:r>
        <w:rPr>
          <w:b/>
        </w:rPr>
        <w:t xml:space="preserve">11. </w:t>
      </w:r>
      <w:r>
        <w:t>лицом, осуществляющим подготовку проектной документации, - в текстовых материалах в составе проектной документации, передаваемой по окончании строительства на хранение собственнику здания или сооружения</w:t>
      </w:r>
    </w:p>
    <w:p>
      <w:r>
        <w:rPr>
          <w:b/>
        </w:rPr>
        <w:t>Статья 5. Обеспечение соответствия безопасности зданий, сооружений, процессов, осуществляемых на всех этапах их жизненного цикла, требованиям настоящего Федерального закона</w:t>
      </w:r>
    </w:p>
    <w:p>
      <w:r>
        <w:rPr>
          <w:b/>
        </w:rPr>
        <w:t xml:space="preserve">1. </w:t>
      </w:r>
      <w:r>
        <w:t>Безопасность зданий, сооружений, процессов, осуществляемых на всех этапах их жизненного цикла, обеспечивается посредством установления соответствующих требованиям безопасности проектных значений параметров зданий, сооружений и качественных характеристик в течение всего жизненного цикла зданий, сооружений, реализации указанных значений и характеристик в процессе строительства, реконструкции, капитального ремонта (далее также - строительство) зданий, сооружений и поддержания состояния таких параметров и характеристик на требуемом уровне в процессе эксплуатации и сноса зданий, сооружений</w:t>
      </w:r>
    </w:p>
    <w:p>
      <w:r>
        <w:rPr>
          <w:b/>
        </w:rPr>
        <w:t xml:space="preserve">2. </w:t>
      </w:r>
      <w:r>
        <w:t>Безопасность зданий, сооружений, процессов, осуществляемых на всех этапах их жизненного цикла, обеспечивается посредством соблюдения требований настоящего Федерального закона и требований, устанавливаемых одним или несколькими документами, предусмотренными частью 1 статьи 6 настоящего Федерального закона. (Статья в редакции Федерального закона от 25.12.2023 № 653-ФЗ)</w:t>
      </w:r>
    </w:p>
    <w:p>
      <w:r>
        <w:rPr>
          <w:b/>
        </w:rPr>
        <w:t>Статья 6. Документы, в результате применения которых обеспечивается соблюдение требований настоящего Федерального закона</w:t>
      </w:r>
    </w:p>
    <w:p>
      <w:r>
        <w:rPr>
          <w:b/>
        </w:rPr>
        <w:t xml:space="preserve">1. </w:t>
      </w:r>
      <w:r>
        <w:t>Документами, в результате применения которых обеспечивается соблюдение требований настоящего Федерального закона, являются</w:t>
      </w:r>
    </w:p>
    <w:p>
      <w:r>
        <w:rPr>
          <w:b/>
        </w:rPr>
        <w:t xml:space="preserve">2. </w:t>
      </w:r>
      <w:r>
        <w:t>Национальные стандарты и своды правил, предусматривающие требования безопасности зданий, сооружений, процессов, осуществляемых на всех этапах их жизненного цикла, применяются со дня включения таких требований в реестр требований, подлежащих применению при проведении экспертизы проектной документации и (или) экспертизы результатов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(далее - реестр требований), в порядке, установленном законодательством о градостроительной деятельности</w:t>
      </w:r>
    </w:p>
    <w:p>
      <w:r>
        <w:rPr>
          <w:b/>
        </w:rPr>
        <w:t xml:space="preserve">3. </w:t>
      </w:r>
      <w:r>
        <w:t>Международные стандарты, региональные стандарты и региональные своды правил, стандарты иностранных государств и своды правил иностранных государств, предусматривающие требования безопасности зданий, сооружений, процессов, осуществляемых на всех этапах их жизненного цикла, применяются со дня регистрации указанных стандартов и сводов правил в Федеральном информационном фонде технических регламентов и стандартов в порядке, установленном законодательством о техническом регулировании</w:t>
      </w:r>
    </w:p>
    <w:p>
      <w:r>
        <w:rPr>
          <w:b/>
        </w:rPr>
        <w:t xml:space="preserve">4. </w:t>
      </w:r>
      <w:r>
        <w:t>Стандарты организаций, предусматривающие требования к безопасности зданий, сооружений, процессов, осуществляемых на всех этапах их жизненного цикла, применяются со дня регистрации указанных стандартов в Федеральном информационном фонде стандартов в порядке, установленном законодательством Российской Федерации о стандартизации. В части обеспечения соблюдения требований пожарной безопасности применяются стандарты организаций, согласованные в соответствии с пунктом 4 части 1 статьи 6 Федерального закона от 22 июля 2008 года № 123-ФЗ "Технический регламент о требованиях пожарной безопасности"</w:t>
      </w:r>
    </w:p>
    <w:p>
      <w:r>
        <w:rPr>
          <w:b/>
        </w:rPr>
        <w:t xml:space="preserve">5. </w:t>
      </w:r>
      <w:r>
        <w:t>Национальные стандарты и своды правил, указанные в части 2 настоящей статьи, подлежат ревизии и в необходимых случаях пересмотру и (или) актуализации не реже чем один раз в пять лет</w:t>
      </w:r>
    </w:p>
    <w:p>
      <w:r>
        <w:rPr>
          <w:b/>
        </w:rPr>
        <w:t xml:space="preserve">6. </w:t>
      </w:r>
      <w:r>
        <w:t>Необходимость применения документов, указанных в частях 3 и 4 настоящей статьи, может быть установлена в задании на проектирование. (Статья в редакции Федерального закона от 25.12.2023 № 653-ФЗ)</w:t>
      </w:r>
    </w:p>
    <w:p>
      <w:r>
        <w:rPr>
          <w:b/>
        </w:rPr>
        <w:t xml:space="preserve">1. </w:t>
      </w:r>
      <w:r>
        <w:t>национальные стандарты Российской Федерации (далее - национальные стандарты) и (или) своды правил (часть национального стандарта и (или) часть свода правил)</w:t>
      </w:r>
    </w:p>
    <w:p>
      <w:r>
        <w:rPr>
          <w:b/>
        </w:rPr>
        <w:t xml:space="preserve">1. </w:t>
      </w:r>
      <w:r>
        <w:t>международные стандарты, региональные стандарты и региональные своды правил, стандарты иностранных государств и своды правил иностранных государств</w:t>
      </w:r>
    </w:p>
    <w:p>
      <w:r>
        <w:rPr>
          <w:b/>
        </w:rPr>
        <w:t xml:space="preserve">1. </w:t>
      </w:r>
      <w:r>
        <w:t>стандарты организаций</w:t>
      </w:r>
    </w:p>
    <w:p>
      <w:r>
        <w:rPr>
          <w:b/>
        </w:rPr>
        <w:t xml:space="preserve">1. </w:t>
      </w:r>
      <w:r>
        <w:t>результаты применения предусмотренных частью 6 статьи 15 настоящего Федерального закона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требованиям, установленным настоящим Федеральным законом, утвержденные лицом, осуществляющим подготовку проектной документации</w:t>
      </w:r>
    </w:p>
    <w:p>
      <w:pPr>
        <w:pStyle w:val="Heading3"/>
      </w:pPr>
      <w:r>
        <w:t>Общие требования безопасности зданий, сооружений, процессов, осуществляемых на всех этапах их жизненного цикла</w:t>
      </w:r>
    </w:p>
    <w:p>
      <w:r>
        <w:rPr>
          <w:b/>
        </w:rPr>
        <w:t>Статья 7. Требования механической безопасности</w:t>
      </w:r>
    </w:p>
    <w:p>
      <w:r>
        <w:t>Строительные конструкции и основание здания или сооружения должны обладать такой прочностью и устойчивостью, чтобы в процессе строительства и эксплуатации не возникало угрозы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 здоровью животных и растений в результате</w:t>
      </w:r>
    </w:p>
    <w:p>
      <w:r>
        <w:t>разрушения отдельных несущих строительных конструкций или их частей</w:t>
      </w:r>
    </w:p>
    <w:p>
      <w:r>
        <w:t>разрушения всего здания, сооружения или их части</w:t>
      </w:r>
    </w:p>
    <w:p>
      <w:r>
        <w:t>деформации недопустимой величины строительных конструкций, основания здания или сооружения и геологических массивов прилегающей территории</w:t>
      </w:r>
    </w:p>
    <w:p>
      <w:r>
        <w:t>повреждения части здания или сооружения, сетей инженерно-технического обеспечения или систем инженерно-технического обеспечения в результате деформации, перемещений либо потери устойчивости несущих строительных конструкций, в том числе отклонений от вертикальности</w:t>
      </w:r>
    </w:p>
    <w:p>
      <w:r>
        <w:rPr>
          <w:b/>
        </w:rPr>
        <w:t>Статья 8. Требования пожарной безопасности</w:t>
      </w:r>
    </w:p>
    <w:p>
      <w:r>
        <w:t>Пожарная безопасность зданий и сооружений обеспечивается в соответствии с требованиями Федерального закона от 22 июля 2008 года № 123-ФЗ "Технический регламент о требованиях пожарной безопасности". (Статья в редакции Федерального закона от 25.12.2023 № 653-ФЗ)</w:t>
      </w:r>
    </w:p>
    <w:p>
      <w:r>
        <w:rPr>
          <w:b/>
        </w:rPr>
        <w:t>Статья 9. Требования безопасности при опасных природных процессах и явлениях и (или) техногенных воздействиях</w:t>
      </w:r>
    </w:p>
    <w:p>
      <w:r>
        <w:t>Здание или сооружение на территории, на которой возможно проявление опасных природных процессов и явлений и (или) техногенных воздействий, должно быть спроектировано и построено таким образом, чтобы в процессе эксплуатации здания или сооружения опасные природные процессы и явления и (или) техногенные воздействия не вызывали последствий, указанных в статье 7 настоящего Федерального закона, и (или) иных событий, создающих угрозу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 здоровью животных и растений.</w:t>
      </w:r>
    </w:p>
    <w:p>
      <w:r>
        <w:rPr>
          <w:b/>
        </w:rPr>
        <w:t>Статья 10. Требования безопасных для здоровья человека условий проживания и пребывания в зданиях и сооружениях</w:t>
      </w:r>
    </w:p>
    <w:p>
      <w:r>
        <w:rPr>
          <w:b/>
        </w:rPr>
        <w:t xml:space="preserve">1. </w:t>
      </w:r>
      <w:r>
        <w:t>Здание или сооружение должно быть спроектировано и построено таким образом, чтобы при проживании и пребывании человека в здании или сооружении не возникало вредного воздействия на человека в результате физических, биологических, химических, радиационных и иных воздействий</w:t>
      </w:r>
    </w:p>
    <w:p>
      <w:r>
        <w:rPr>
          <w:b/>
        </w:rPr>
        <w:t xml:space="preserve">2. </w:t>
      </w:r>
      <w:r>
        <w:t>Здание или сооружение должно быть спроектировано и построено таким образом,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w:t>
      </w:r>
    </w:p>
    <w:p>
      <w:r>
        <w:rPr>
          <w:b/>
        </w:rPr>
        <w:t xml:space="preserve">2. </w:t>
      </w:r>
      <w:r>
        <w:t>качество воздуха в производственных, жилых и иных помещениях зданий и сооружений и в рабочих зонах производственных зданий и сооружений</w:t>
      </w:r>
    </w:p>
    <w:p>
      <w:r>
        <w:rPr>
          <w:b/>
        </w:rPr>
        <w:t xml:space="preserve">2. </w:t>
      </w:r>
      <w:r>
        <w:t>качество воды, используемой в качестве питьевой и для хозяйственно-бытовых нужд</w:t>
      </w:r>
    </w:p>
    <w:p>
      <w:r>
        <w:rPr>
          <w:b/>
        </w:rPr>
        <w:t xml:space="preserve">2. </w:t>
      </w:r>
      <w:r>
        <w:t>инсоляция и солнцезащита помещений жилых, общественных и производственных зданий</w:t>
      </w:r>
    </w:p>
    <w:p>
      <w:r>
        <w:rPr>
          <w:b/>
        </w:rPr>
        <w:t xml:space="preserve">2. </w:t>
      </w:r>
      <w:r>
        <w:t>естественное и искусственное освещение помещений</w:t>
      </w:r>
    </w:p>
    <w:p>
      <w:r>
        <w:rPr>
          <w:b/>
        </w:rPr>
        <w:t xml:space="preserve">2. </w:t>
      </w:r>
      <w:r>
        <w:t>защита от шума в помещениях жилых и общественных зданий и в рабочих зонах производственных зданий и сооружений</w:t>
      </w:r>
    </w:p>
    <w:p>
      <w:r>
        <w:rPr>
          <w:b/>
        </w:rPr>
        <w:t xml:space="preserve">2. </w:t>
      </w:r>
      <w:r>
        <w:t>микроклимат помещений</w:t>
      </w:r>
    </w:p>
    <w:p>
      <w:r>
        <w:rPr>
          <w:b/>
        </w:rPr>
        <w:t xml:space="preserve">2. </w:t>
      </w:r>
      <w:r>
        <w:t>регулирование влажности на поверхности и внутри строительных конструкций</w:t>
      </w:r>
    </w:p>
    <w:p>
      <w:r>
        <w:rPr>
          <w:b/>
        </w:rPr>
        <w:t xml:space="preserve">2. </w:t>
      </w:r>
      <w:r>
        <w:t>уровень вибрации в помещениях жилых и общественных зданий и уровень технологической вибрации в рабочих зонах производственных зданий и сооружений</w:t>
      </w:r>
    </w:p>
    <w:p>
      <w:r>
        <w:rPr>
          <w:b/>
        </w:rPr>
        <w:t xml:space="preserve">2. </w:t>
      </w:r>
      <w:r>
        <w:t>уровень напряженности электромагнитного поля в помещениях жилых и общественных зданий и в рабочих зонах производственных зданий и сооружений, а также на прилегающих территориях</w:t>
      </w:r>
    </w:p>
    <w:p>
      <w:r>
        <w:rPr>
          <w:b/>
        </w:rPr>
        <w:t xml:space="preserve">2. </w:t>
      </w:r>
      <w:r>
        <w:t>уровень ионизирующего излучения в помещениях жилых и общественных зданий и в рабочих зонах производственных зданий и сооружений, а также на прилегающих территориях</w:t>
      </w:r>
    </w:p>
    <w:p>
      <w:r>
        <w:rPr>
          <w:b/>
        </w:rPr>
        <w:t>Статья 11. Требования безопасности для пользователей зданиями и сооружениями</w:t>
      </w:r>
    </w:p>
    <w:p>
      <w:r>
        <w:t>Здание или сооружение должно быть спроектировано и построено, а территория, необходимая для использования здания или сооружения, должна быть благоустроена таким образом, чтобы в процессе эксплуатации здания или сооружения не возникало угрозы наступления несчастных случаев и нанесения травм людям - пользователям зданиями и сооружениями в результате скольжения, падения, столкновения, ожога, поражения электрическим током, а также вследствие взрыва.</w:t>
      </w:r>
    </w:p>
    <w:p>
      <w:r>
        <w:rPr>
          <w:b/>
        </w:rPr>
        <w:t>Статья 12. Требования доступности зданий и сооружений для инвалидов и других групп населения с ограниченными возможностями передвижения</w:t>
      </w:r>
    </w:p>
    <w:p>
      <w:r>
        <w:rPr>
          <w:b/>
        </w:rPr>
        <w:t xml:space="preserve">1. </w:t>
      </w:r>
      <w:r>
        <w:t>Жилые здания, объекты инженерной, транспортной и социальной инфраструктур должны быть спроектированы и построены таким образом, чтобы обеспечивалась их доступность для инвалидов и других групп населения с ограниченными возможностями передвижения</w:t>
      </w:r>
    </w:p>
    <w:p>
      <w:r>
        <w:rPr>
          <w:b/>
        </w:rPr>
        <w:t xml:space="preserve">2. </w:t>
      </w:r>
      <w:r>
        <w:t>Объекты транспортной инфраструктуры должны быть оборудованы специальными приспособлениями, позволяющими инвалидам и другим группам населения с ограниченными возможностями передвижения беспрепятственно пользоваться услугами, предоставляемыми на объектах транспортной инфраструктуры</w:t>
      </w:r>
    </w:p>
    <w:p>
      <w:r>
        <w:rPr>
          <w:b/>
        </w:rPr>
        <w:t>Статья 13. Требования энергетической эффективности зданий и сооружений</w:t>
      </w:r>
    </w:p>
    <w:p>
      <w:r>
        <w:t>Здания и сооружения должны быть спроектированы и построены таким образом,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w:t>
      </w:r>
    </w:p>
    <w:p>
      <w:r>
        <w:rPr>
          <w:b/>
        </w:rPr>
        <w:t>Статья 14. Требования безопасного уровня воздействия зданий и сооружений на окружающую среду</w:t>
      </w:r>
    </w:p>
    <w:p>
      <w:r>
        <w:t>Здания и сооружения должны быть спроектированы таким образом, чтобы в процессе их строительства и эксплуатации не возникало угрозы оказания негативного воздействия на окружающую среду.</w:t>
      </w:r>
    </w:p>
    <w:p>
      <w:pPr>
        <w:pStyle w:val="Heading3"/>
      </w:pPr>
      <w:r>
        <w:t>Требования к результатам инженерных изысканий и проектной документации в целях обеспечения безопасности зданий и сооружений</w:t>
      </w:r>
    </w:p>
    <w:p>
      <w:r>
        <w:rPr>
          <w:b/>
        </w:rPr>
        <w:t>Статья 15. Общие требования к результатам инженерных изысканий и проектной документации</w:t>
      </w:r>
    </w:p>
    <w:p>
      <w:r>
        <w:rPr>
          <w:b/>
        </w:rPr>
        <w:t xml:space="preserve">1. </w:t>
      </w:r>
      <w:r>
        <w:t>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 а также проектируемых мероприятий по обеспечению его безопасности. Расчетные данные в составе результатов инженерных изысканий должны быть обоснованы лицом, выполняющим инженерные изыскания, и содержать прогноз изменения их значений в процессе строительства и эксплуатации здания или сооружения</w:t>
      </w:r>
    </w:p>
    <w:p>
      <w:r>
        <w:rPr>
          <w:b/>
        </w:rPr>
        <w:t xml:space="preserve">2. </w:t>
      </w:r>
      <w:r>
        <w:t>В проектной документации здания или сооружения лицом, осуществляющим подготовку проектной документации, должны быть учтены исходные данные, передаваемые застройщиком (заказчиком) в соответствии с законодательством о градостроительной деятельности. В составе исходных данных для осуществления архитектурно-строительного проектирования должен быть указан уровень ответственности проектируемого здания или сооружения, устанавливаемый в соответствии с частями 7 - 10 статьи 4 настоящего Федерального закона. (В редакции Федерального закона от 25.12.2023 № 653-ФЗ)</w:t>
      </w:r>
    </w:p>
    <w:p>
      <w:r>
        <w:rPr>
          <w:b/>
        </w:rPr>
        <w:t xml:space="preserve">3. </w:t>
      </w:r>
      <w:r>
        <w:t>Задание на выполнение инженерных изысканий для строительства, реконструкции зданий и сооружений повышенного уровня ответственности и задание на осуществление архитектурно-строительного проектирования таких зданий и сооружений могут предусматривать необходимость научного сопровождения инженерных изысканий и (или) осуществления архитектурно-строительного проектирования и строительства здания или сооружения. В проектной документации опасных производственных объектов, относящихся в соответствии с частью 8 статьи 4 настоящего Федерального закона к зданиям или сооружениям повышенного уровня ответственности, должны быть предусмотрены конструктивные и организационно-технические меры по защите жизни и здоровья людей и окружающей среды от опасных последствий аварий в процессе строительства, эксплуатации, консервации и сноса (демонтажа) таких объектов. (В редакции Федерального закона от 25.12.2023 № 653-ФЗ)</w:t>
      </w:r>
    </w:p>
    <w:p>
      <w:r>
        <w:rPr>
          <w:b/>
        </w:rPr>
        <w:t xml:space="preserve">4. </w:t>
      </w:r>
      <w:r>
        <w:t>В проектной документации здания или сооружения может быть предусмотрена необходимость проведения мониторинга компонентов окружающей среды, состояния основания, строительных конструкций и систем инженерно-технического обеспечения в процессе строительства и (или) эксплуатации здания или сооружения</w:t>
      </w:r>
    </w:p>
    <w:p>
      <w:r>
        <w:rPr>
          <w:b/>
        </w:rPr>
        <w:t xml:space="preserve">5. </w:t>
      </w:r>
      <w:r>
        <w:t>Проектная документация здания, сооружения должна предусматривать архитектурные, функционально-технологические, конструктивные, инженерно-технические и иные решения и мероприятия, обеспечивающие безопасность здания, сооружения, процессов, осуществляемых на всех этапах их жизненного цикла, для жизни и здоровья граждан (включая инвалидов и другие группы населения с ограниченными возможностями передвижения), имущества физических или юридических лиц, государственного или муниципального имущества, окружающей среды. (В редакции Федерального закона от 25.12.2023 № 653-ФЗ)</w:t>
      </w:r>
    </w:p>
    <w:p>
      <w:r>
        <w:rPr>
          <w:b/>
        </w:rPr>
        <w:t xml:space="preserve">51. </w:t>
      </w:r>
      <w:r>
        <w:t>Соответствие архитектурных, функционально-технологических, конструктивных, инженерно-технических и иных решений и мероприятий, содержащихся в проектной документации здания, сооружения, требованиям, установленным настоящим Федеральным законом, должно быть обосновано в этой проектной документации с указанием положений настоящего Федерального закона и положений одного или нескольких документов, указанных в части 1 статьи 6 настоящего Федерального закона. (Дополнение частью - Федеральный закон от 25.12.2023 № 653-ФЗ)</w:t>
      </w:r>
    </w:p>
    <w:p>
      <w:r>
        <w:rPr>
          <w:b/>
        </w:rPr>
        <w:t xml:space="preserve">52. </w:t>
      </w:r>
      <w:r>
        <w:t>Если иное не предусмотрено заданием на проектирование, лицо, осуществляющее подготовку проектной документации, вправе самостоятельно определить, в соответствии с какими из документов, указанных в пунктах 1 - 3 части 1 статьи 6 настоящего Федерального закона, будут осуществляться архитектурно-строительное проектирование, строительство, реконструкция, капитальный ремонт, снос здания, сооружения, или принять решение о применении предусмотренных частью 6 настоящей статьи способов обоснования соответствия архитектурных, функционально-технологических, конструктивных, инженерно-технических и иных решений и мероприятий, содержащихся в проектной документации, требованиям, установленным настоящим Федеральным законом, в том числе при научном сопровождении архитектурно-строительного проектирования. (Дополнение частью - Федеральный закон от 25.12.2023 № 653-ФЗ)</w:t>
      </w:r>
    </w:p>
    <w:p>
      <w:r>
        <w:rPr>
          <w:b/>
        </w:rPr>
        <w:t xml:space="preserve">6. </w:t>
      </w:r>
      <w:r>
        <w:t>Лицо, осуществляющее подготовку проектной документации здания, сооружения, вправе обосновать соответствие архитектурных, функционально-технологических, конструктивных, инженерно-технических и иных решений и мероприятий, содержащихся в этой проектной документации, требованиям, установленным настоящим Федеральным законом, в том числе в случае отсутствия соответствующих требований в документах по стандартизации, указанных в статье 6 настоящего Федерального закона, одним или несколькими из следующих способов: (В редакции Федерального закона от 25.12.2023 № 653-ФЗ) 1) результаты исследований;</w:t>
      </w:r>
    </w:p>
    <w:p>
      <w:r>
        <w:rPr>
          <w:b/>
        </w:rPr>
        <w:t xml:space="preserve">61. </w:t>
      </w:r>
      <w:r>
        <w:t>Результаты применения предусмотренных частью 6 настоящей статьи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требованиям, установленным настоящим Федеральным законом, утверждаются лицом, осуществляющим подготовку проектной документации здания, сооружения. Требования к содержанию таких результатов, порядку их подготовки и утверждения устанавливаются Правительством Российской Федерации. (Дополнение частью - Федеральный закон от 25.12.2023 № 653-ФЗ)</w:t>
      </w:r>
    </w:p>
    <w:p>
      <w:r>
        <w:rPr>
          <w:b/>
        </w:rPr>
        <w:t xml:space="preserve">7. </w:t>
      </w:r>
      <w:r>
        <w:t>При обосновании, предусмотренном частью 6 настоящей статьи, должны быть учтены исходные данные для осуществления архитектурно-строительного проектирования, в том числе результаты инженерных изысканий. (В редакции Федерального закона от 25.12.2023 № 653-ФЗ)</w:t>
      </w:r>
    </w:p>
    <w:p>
      <w:r>
        <w:rPr>
          <w:b/>
        </w:rPr>
        <w:t xml:space="preserve">8. </w:t>
      </w:r>
      <w:r>
        <w:t>В проектной документации должна быть предусмотрена в объеме, необходимом для обеспечения безопасности здания или сооружения, доступность элементов строительных конструкций, сетей инженерно-технического обеспечения и систем инженерно-технического обеспечения для определения фактических значений их параметров и других характеристик, а также параметров материалов, изделий и устройств, влияющих на безопасность здания или сооружения, в процессе его строительства и эксплуатации</w:t>
      </w:r>
    </w:p>
    <w:p>
      <w:r>
        <w:rPr>
          <w:b/>
        </w:rPr>
        <w:t xml:space="preserve">9. </w:t>
      </w:r>
      <w:r>
        <w:t>В проектной документации лицом, осуществляющим подготовку проектной документации, должны быть предусмотрены</w:t>
      </w:r>
    </w:p>
    <w:p>
      <w:r>
        <w:rPr>
          <w:b/>
        </w:rPr>
        <w:t xml:space="preserve">10. </w:t>
      </w:r>
      <w:r>
        <w:t>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w:t>
      </w:r>
    </w:p>
    <w:p>
      <w:r>
        <w:rPr>
          <w:b/>
        </w:rPr>
        <w:t xml:space="preserve">6. </w:t>
      </w:r>
      <w:r>
        <w:t>расчеты и (или) испытания; (В редакции Федерального закона от 25.12.2023 № 653-ФЗ) 3) моделирование сценариев возникновения опасных природных процессов и явлений и (или) техногенных воздействий, в том числе при неблагоприятном сочетании опасных природных процессов и явлений и (или) техногенных воздействий</w:t>
      </w:r>
    </w:p>
    <w:p>
      <w:r>
        <w:rPr>
          <w:b/>
        </w:rPr>
        <w:t xml:space="preserve">6. </w:t>
      </w:r>
      <w:r>
        <w:t>оценка риска возникновения опасных природных процессов и явлений и (или) техногенных воздействий</w:t>
      </w:r>
    </w:p>
    <w:p>
      <w:r>
        <w:rPr>
          <w:b/>
        </w:rPr>
        <w:t xml:space="preserve">9. </w:t>
      </w:r>
      <w:r>
        <w:t>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 при проведении которых отсутствует угроза нарушения безопасности строительных конструкций, сетей инженерно-технического обеспечения и систем инженерно-технического обеспечения или недопустимого ухудшения параметров среды обитания людей</w:t>
      </w:r>
    </w:p>
    <w:p>
      <w:r>
        <w:rPr>
          <w:b/>
        </w:rPr>
        <w:t xml:space="preserve">9. </w:t>
      </w:r>
      <w:r>
        <w:t>минимальная периодичность осуществления проверок, осмотров и освидетельствований состояния строительных конструкций, основания, сетей инженерно-технического обеспечения и систем инженерно-технического обеспечения здания или сооружения и (или) необходимость проведения мониторинга компонентов окружающей среды, состояния основания, строительных конструкций и систем инженерно-технического обеспечения в процессе эксплуатации здания или сооружения</w:t>
      </w:r>
    </w:p>
    <w:p>
      <w:r>
        <w:rPr>
          <w:b/>
        </w:rPr>
        <w:t xml:space="preserve">9. </w:t>
      </w:r>
      <w:r>
        <w:t>сведения для пользователей и эксплуатационных служб о значениях эксплуатационных нагрузок на строительные конструкции, сети инженерно-технического обеспечения и системы инженерно-технического обеспечения, которые недопустимо превышать в процессе эксплуатации здания или сооружения</w:t>
      </w:r>
    </w:p>
    <w:p>
      <w:r>
        <w:rPr>
          <w:b/>
        </w:rPr>
        <w:t xml:space="preserve">9. </w:t>
      </w:r>
      <w:r>
        <w:t>сведения о размещении скрытых электрических проводок, трубопроводов и иных устройств, повреждение которых может привести к угрозе причинения вреда жизни и здоровью людей, имуществу физических или юридических лиц, государственному или муниципальному имуществу, окружающей среде, жизни и здоровью животных и растений</w:t>
      </w:r>
    </w:p>
    <w:p>
      <w:r>
        <w:rPr>
          <w:b/>
        </w:rPr>
        <w:t>Статья 16. Требования к обеспечению механической безопасности здания или сооружения</w:t>
      </w:r>
    </w:p>
    <w:p>
      <w:r>
        <w:rPr>
          <w:b/>
        </w:rPr>
        <w:t xml:space="preserve">1. </w:t>
      </w:r>
      <w:r>
        <w:t>Выполнение требований механической безопасности в проектной документации здания или сооружения должно быть обосновано расчетами и иными способами, указанными в части 6 статьи 15 настоящего Федерального закона, подтверждающими,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частями 5 и 6 настоящей статьи вариантах одновременного действия нагрузок и воздействий</w:t>
      </w:r>
    </w:p>
    <w:p>
      <w:r>
        <w:rPr>
          <w:b/>
        </w:rPr>
        <w:t xml:space="preserve">2. </w:t>
      </w:r>
      <w:r>
        <w:t>За предельное состояние строительных конструкций и основания по прочности и устойчивости должно быть принято состояние, характеризующееся</w:t>
      </w:r>
    </w:p>
    <w:p>
      <w:r>
        <w:rPr>
          <w:b/>
        </w:rPr>
        <w:t xml:space="preserve">3. </w:t>
      </w:r>
      <w:r>
        <w:t>В расчетах строительных конструкций и основания должны быть учтены все виды нагрузок, соответствующих функциональному назначению и конструктивному решению здания или сооружения, климатические, а в необходимых случаях технологические воздействия, а также усилия, вызываемые деформацией строительных конструкций и основания. Для элементов строительных конструкций, характеристики которых, учтенные в расчетах прочности и устойчивости здания или сооружения, могут изменяться в процессе эксплуатации под воздействием климатических факторов или агрессивных факторов наружной и внутренней среды, в том числе под воздействием технологических процессов, которые могут вызывать усталостные явления в материале строительных конструкций, в проектной документации должны быть дополнительно указаны параметры, характеризующие сопротивление таким воздействиям, или мероприятия по защите от них</w:t>
      </w:r>
    </w:p>
    <w:p>
      <w:r>
        <w:rPr>
          <w:b/>
        </w:rPr>
        <w:t xml:space="preserve">4. </w:t>
      </w:r>
      <w:r>
        <w:t>Расчетные модели (в том числе расчетные схемы, основные предпосылки расчета) строительных конструкций и основания должны отражать действительные условия работы здания или сооружения, отвечающие рассматриваемой расчетной ситуации. При этом должны быть учтены</w:t>
      </w:r>
    </w:p>
    <w:p>
      <w:r>
        <w:rPr>
          <w:b/>
        </w:rPr>
        <w:t xml:space="preserve">5. </w:t>
      </w:r>
      <w:r>
        <w:t>В процессе обоснования выполнения требований механической безопасности должны быть учтены следующие расчетные ситуации</w:t>
      </w:r>
    </w:p>
    <w:p>
      <w:r>
        <w:rPr>
          <w:b/>
        </w:rPr>
        <w:t xml:space="preserve">6. </w:t>
      </w:r>
      <w:r>
        <w:t>При проектировании здания или сооружения повышенного уровня ответственности должна быть учтена также аварийная расчетная ситуация, имеющая малую вероятность возникновения и небольшую продолжительность, но являющаяся важной с точки зрения последствий достижения предельных состояний, которые могут возникнуть при этой ситуации (в том числе предельных состояний при ситуации, возникающей в связи со взрывом, столкновением, с аварией, пожаром). (В редакции Федерального закона от 25.12.2023 № 653-ФЗ)</w:t>
      </w:r>
    </w:p>
    <w:p>
      <w:r>
        <w:rPr>
          <w:b/>
        </w:rPr>
        <w:t xml:space="preserve">7. </w:t>
      </w:r>
      <w:r>
        <w:t>Расчеты, обосновывающие безопасность принятых конструктивных решений здания или сооружения, должны быть проведены с учетом уровня ответственности проектируемого здания или сооружения.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 принятое значение которого не должно быть ниже</w:t>
      </w:r>
    </w:p>
    <w:p>
      <w:r>
        <w:rPr>
          <w:b/>
        </w:rPr>
        <w:t xml:space="preserve">2. </w:t>
      </w:r>
      <w:r>
        <w:t>разрушением любого характера</w:t>
      </w:r>
    </w:p>
    <w:p>
      <w:r>
        <w:rPr>
          <w:b/>
        </w:rPr>
        <w:t xml:space="preserve">2. </w:t>
      </w:r>
      <w:r>
        <w:t>потерей устойчивости формы</w:t>
      </w:r>
    </w:p>
    <w:p>
      <w:r>
        <w:rPr>
          <w:b/>
        </w:rPr>
        <w:t xml:space="preserve">2. </w:t>
      </w:r>
      <w:r>
        <w:t>потерей устойчивости положения</w:t>
      </w:r>
    </w:p>
    <w:p>
      <w:r>
        <w:rPr>
          <w:b/>
        </w:rPr>
        <w:t xml:space="preserve">2. </w:t>
      </w:r>
      <w:r>
        <w:t>нарушением эксплуатационной пригодности и иными явлениями, связанными с угрозой причинения вреда жизни и здоровью людей, имуществу физических или юридических лиц, государственному или муниципальному имуществу, окружающей среде, жизни и здоровью животных и растений</w:t>
      </w:r>
    </w:p>
    <w:p>
      <w:r>
        <w:rPr>
          <w:b/>
        </w:rPr>
        <w:t xml:space="preserve">4. </w:t>
      </w:r>
      <w:r>
        <w:t>факторы, определяющие напряженно-деформированное состояние</w:t>
      </w:r>
    </w:p>
    <w:p>
      <w:r>
        <w:rPr>
          <w:b/>
        </w:rPr>
        <w:t xml:space="preserve">4. </w:t>
      </w:r>
      <w:r>
        <w:t>особенности взаимодействия элементов строительных конструкций между собой и с основанием</w:t>
      </w:r>
    </w:p>
    <w:p>
      <w:r>
        <w:rPr>
          <w:b/>
        </w:rPr>
        <w:t xml:space="preserve">4. </w:t>
      </w:r>
      <w:r>
        <w:t>пространственная работа строительных конструкций</w:t>
      </w:r>
    </w:p>
    <w:p>
      <w:r>
        <w:rPr>
          <w:b/>
        </w:rPr>
        <w:t xml:space="preserve">4. </w:t>
      </w:r>
      <w:r>
        <w:t>геометрическая и физическая нелинейность</w:t>
      </w:r>
    </w:p>
    <w:p>
      <w:r>
        <w:rPr>
          <w:b/>
        </w:rPr>
        <w:t xml:space="preserve">4. </w:t>
      </w:r>
      <w:r>
        <w:t>пластические и реологические свойства материалов и грунтов</w:t>
      </w:r>
    </w:p>
    <w:p>
      <w:r>
        <w:rPr>
          <w:b/>
        </w:rPr>
        <w:t xml:space="preserve">4. </w:t>
      </w:r>
      <w:r>
        <w:t>возможность образования трещин</w:t>
      </w:r>
    </w:p>
    <w:p>
      <w:r>
        <w:rPr>
          <w:b/>
        </w:rPr>
        <w:t xml:space="preserve">4. </w:t>
      </w:r>
      <w:r>
        <w:t>возможные отклонения геометрических параметров от их номинальных значений</w:t>
      </w:r>
    </w:p>
    <w:p>
      <w:r>
        <w:rPr>
          <w:b/>
        </w:rPr>
        <w:t xml:space="preserve">5. </w:t>
      </w:r>
      <w:r>
        <w:t>установившаяся ситуация, имеющая продолжительность того же порядка, что и срок эксплуатации здания или сооружения, в том числе эксплуатация между двумя капитальными ремонтами или изменениями технологического процесса</w:t>
      </w:r>
    </w:p>
    <w:p>
      <w:r>
        <w:rPr>
          <w:b/>
        </w:rPr>
        <w:t xml:space="preserve">5. </w:t>
      </w:r>
      <w:r>
        <w:t>переходная ситуация, имеющая небольшую по сравнению со сроком эксплуатации здания или сооружения продолжительность, в том числе строительство, реконструкция, капитальный ремонт здания или сооружения</w:t>
      </w:r>
    </w:p>
    <w:p>
      <w:r>
        <w:rPr>
          <w:b/>
        </w:rPr>
        <w:t xml:space="preserve">7. </w:t>
      </w:r>
      <w:r>
        <w:t>1,1 - в отношении здания и сооружения повышенного уровня ответственности</w:t>
      </w:r>
    </w:p>
    <w:p>
      <w:r>
        <w:rPr>
          <w:b/>
        </w:rPr>
        <w:t xml:space="preserve">7. </w:t>
      </w:r>
      <w:r>
        <w:t>1,0 - в отношении здания и сооружения нормального уровня ответственности</w:t>
      </w:r>
    </w:p>
    <w:p>
      <w:r>
        <w:rPr>
          <w:b/>
        </w:rPr>
        <w:t xml:space="preserve">7. </w:t>
      </w:r>
      <w:r>
        <w:t>0,8 - в отношении здания и сооружения пониженного уровня ответственности</w:t>
      </w:r>
    </w:p>
    <w:p>
      <w:r>
        <w:rPr>
          <w:b/>
        </w:rPr>
        <w:t>Статья 17. Требования к обеспечению пожарной безопасности здания или сооружения</w:t>
      </w:r>
    </w:p>
    <w:p>
      <w:r>
        <w:t>Для обеспечения пожарной безопасности здания или сооружения в проектной документации одним из способов, указанных в части 6 статьи 15 настоящего Федерального закона, должны быть обоснованы</w:t>
      </w:r>
    </w:p>
    <w:p>
      <w:r>
        <w:t>противопожарный разрыв или расстояние от проектируемого здания или сооружения до ближайшего здания, сооружения или наружной установки (для линейных сооружений - расстояние от оси трассы до населенных пунктов, промышленных и сельскохозяйственных объектов, лесных массивов, расстояние между прокладываемыми параллельно друг другу трассами линейных сооружений, размеры охранных зон)</w:t>
      </w:r>
    </w:p>
    <w:p>
      <w:r>
        <w:t>принимаемые значения характеристик огнестойкости и пожарной опасности элементов строительных конструкций и систем инженерно-технического обеспечения</w:t>
      </w:r>
    </w:p>
    <w:p>
      <w:r>
        <w:t>принятое разделение здания или сооружения на пожарные отсеки</w:t>
      </w:r>
    </w:p>
    <w:p>
      <w:r>
        <w:t>расположение, габариты и протяженность путей эвакуации людей (в том числе инвалидов и других групп населения с ограниченными возможностями передвижения) при возникновении пожара, обеспечение противодымной защиты путей эвакуации, характеристики пожарной опасности материалов отделки стен, полов и потолков на путях эвакуации, число, расположение и габариты эвакуационных выходов</w:t>
      </w:r>
    </w:p>
    <w:p>
      <w:r>
        <w:t>характеристики или параметры систем обнаружения пожара, оповещения и управления эвакуацией людей при пожаре (с учетом особенностей инвалидов и других групп населения с ограниченными возможностями передвижения), а также автоматического пожаротушения и систем противодымной защиты</w:t>
      </w:r>
    </w:p>
    <w:p>
      <w:r>
        <w:t>меры по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параметры систем пожаротушения, в том числе наружного и внутреннего противопожарного водоснабжения</w:t>
      </w:r>
    </w:p>
    <w:p>
      <w:r>
        <w:t>организационно-технические мероприятия по обеспечению пожарной безопасности здания или сооружения в процессе их строительства и эксплуатации</w:t>
      </w:r>
    </w:p>
    <w:p>
      <w:r>
        <w:rPr>
          <w:b/>
        </w:rPr>
        <w:t>Статья 18. Требования к обеспечению безопасности зданий и сооружений при опасных природных процессах и явлениях и техногенных воздействиях</w:t>
      </w:r>
    </w:p>
    <w:p>
      <w:r>
        <w:rPr>
          <w:b/>
        </w:rPr>
        <w:t xml:space="preserve">1. </w:t>
      </w:r>
      <w:r>
        <w:t>Для обеспечения безопасности зданий и сооружений, строительство и эксплуатация которых планируются в сложных природных условиях, в случаях, предусмотренных в задании на проектирование здания или сооружения, в проектной документации должны быть предусмотрены</w:t>
      </w:r>
    </w:p>
    <w:p>
      <w:r>
        <w:rPr>
          <w:b/>
        </w:rPr>
        <w:t xml:space="preserve">2. </w:t>
      </w:r>
      <w:r>
        <w:t>В случаях, когда меры, направленные на защиту людей, здания или сооружения, территории, на которой будут осуществляться строительство, реконструкция и эксплуатация здания или сооружения, от воздействия опасных природных процессов и явлений и техногенных воздействий, а также меры, направленные на предупреждение и (или) уменьшение последствий воздействия опасных природных процессов и явлений и техногенных воздействий, в том числе устройство инженерной защиты, и строительство здания или сооружения могут привести к активизации опасных природных процессов и явлений на прилегающих территориях, в проектной документации должны быть предусмотрены соответствующие компенсационно-восстановительные мероприятия</w:t>
      </w:r>
    </w:p>
    <w:p>
      <w:r>
        <w:rPr>
          <w:b/>
        </w:rPr>
        <w:t xml:space="preserve">3. </w:t>
      </w:r>
      <w:r>
        <w:t>Для обеспечения безопасности зданий и сооружений в проектной документации должна быть предусмотрена противоаварийная защита систем инженерно-технического обеспечения</w:t>
      </w:r>
    </w:p>
    <w:p>
      <w:r>
        <w:rPr>
          <w:b/>
        </w:rPr>
        <w:t xml:space="preserve">4. </w:t>
      </w:r>
      <w:r>
        <w:t>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w:t>
      </w:r>
    </w:p>
    <w:p>
      <w:r>
        <w:rPr>
          <w:b/>
        </w:rPr>
        <w:t xml:space="preserve">5. </w:t>
      </w:r>
      <w:r>
        <w:t>Проектная документация здания или сооружения, в том числе сооружений инженерной защиты, должна содержать пределы допустимых изменений параметров, характеризующих безопасность объектов и геологической среды в процессе строительства и эксплуатации.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(в том числе состояния окружающих зданий и сооружений, попадающих в зону влияния строительства и эксплуатации проектируемого здания или сооружения), состояния основания, строительных конструкций и систем инженерно-технического обеспечения проектируемого здания или сооружения, сооружений инженерной защиты</w:t>
      </w:r>
    </w:p>
    <w:p>
      <w:r>
        <w:rPr>
          <w:b/>
        </w:rPr>
        <w:t xml:space="preserve">6. </w:t>
      </w:r>
      <w:r>
        <w:t>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w:t>
      </w:r>
    </w:p>
    <w:p>
      <w:r>
        <w:rPr>
          <w:b/>
        </w:rPr>
        <w:t xml:space="preserve">1. </w:t>
      </w:r>
      <w:r>
        <w:t>меры, направленные на защиту людей, здания или сооружения, территории, на которой будут осуществляться строительство, реконструкция и эксплуатация здания или сооружения, от воздействия опасных природных процессов и явлений и техногенных воздействий, а также меры, направленные на предупреждение и (или) уменьшение последствий воздействия опасных природных процессов и явлений и техногенных воздействий</w:t>
      </w:r>
    </w:p>
    <w:p>
      <w:r>
        <w:rPr>
          <w:b/>
        </w:rPr>
        <w:t xml:space="preserve">1. </w:t>
      </w:r>
      <w:r>
        <w:t>конструктивные меры, уменьшающие чувствительность строительных конструкций и основания к воздействию опасных природных процессов и явлений и техногенным воздействиям</w:t>
      </w:r>
    </w:p>
    <w:p>
      <w:r>
        <w:rPr>
          <w:b/>
        </w:rPr>
        <w:t xml:space="preserve">1. </w:t>
      </w:r>
      <w:r>
        <w:t>меры по улучшению свойств грунтов основания</w:t>
      </w:r>
    </w:p>
    <w:p>
      <w:r>
        <w:rPr>
          <w:b/>
        </w:rPr>
        <w:t xml:space="preserve">1. </w:t>
      </w:r>
      <w:r>
        <w:t>ведение строительных работ способами, не приводящими к проявлению новых и (или) интенсификации действующих опасных природных процессов и явлений</w:t>
      </w:r>
    </w:p>
    <w:p>
      <w:r>
        <w:rPr>
          <w:b/>
        </w:rPr>
        <w:t>Статья 19. Требования к обеспечению выполнения санитарно-эпидемиологических требований</w:t>
      </w:r>
    </w:p>
    <w:p>
      <w:r>
        <w:t>Для обеспечения выполнения санитарно-эпидемиологических требований в проектной документации зданий и сооружений с помещениями с постоянным пребыванием людей, за исключением объектов индивидуального жилищного строительства, должно быть предусмотрено устройство систем водоснабжения, канализации, отопления, вентиляции, энергоснабжения.</w:t>
      </w:r>
    </w:p>
    <w:p>
      <w:r>
        <w:rPr>
          <w:b/>
        </w:rPr>
        <w:t>Статья 20. Требования к обеспечению качества воздуха</w:t>
      </w:r>
    </w:p>
    <w:p>
      <w:r>
        <w:rPr>
          <w:b/>
        </w:rPr>
        <w:t xml:space="preserve">1. </w:t>
      </w:r>
      <w:r>
        <w:t>В проектной документации зданий и сооружений должно быть предусмотрено оборудование зданий и сооружений системой вентиляции. В проектной документации зданий и сооружений может быть предусмотрено оборудование помещений системой кондиционирования воздуха. Системы вентиляции и кондиционирования воздуха должны обеспечивать подачу в помещения воздуха с содержанием вредных веществ, не превышающим предельно допустимых концентраций для таких помещений или для рабочей зоны производственных помещений</w:t>
      </w:r>
    </w:p>
    <w:p>
      <w:r>
        <w:rPr>
          <w:b/>
        </w:rPr>
        <w:t xml:space="preserve">2. </w:t>
      </w:r>
      <w:r>
        <w:t>В проектной документации здания и сооружения с помещениями с пребыванием людей должны быть предусмотрены меры по</w:t>
      </w:r>
    </w:p>
    <w:p>
      <w:r>
        <w:rPr>
          <w:b/>
        </w:rPr>
        <w:t xml:space="preserve">2. </w:t>
      </w:r>
      <w:r>
        <w:t>ограничению проникновения в помещения пыли, влаги, вредных и неприятно пахнущих веществ из атмосферного воздуха</w:t>
      </w:r>
    </w:p>
    <w:p>
      <w:r>
        <w:rPr>
          <w:b/>
        </w:rPr>
        <w:t xml:space="preserve">2. </w:t>
      </w:r>
      <w:r>
        <w:t>обеспечению воздухообмена, достаточного для своевременного удаления вредных веществ из воздуха и поддержания химического состава воздуха в пропорциях, благоприятных для жизнедеятельности человека</w:t>
      </w:r>
    </w:p>
    <w:p>
      <w:r>
        <w:rPr>
          <w:b/>
        </w:rPr>
        <w:t xml:space="preserve">2. </w:t>
      </w:r>
      <w:r>
        <w:t>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 отопления, вентиляции, кондиционирования, из воздуховодов и технологических трубопроводов, а также выхлопных газов из встроенных автомобильных стоянок</w:t>
      </w:r>
    </w:p>
    <w:p>
      <w:r>
        <w:rPr>
          <w:b/>
        </w:rPr>
        <w:t xml:space="preserve">2. </w:t>
      </w:r>
      <w:r>
        <w:t>предотвращению проникновения почвенных газов (радона, метана) в помещения, если в процессе инженерных изысканий обнаружено их наличие на территории, на которой будут осуществляться строительство и эксплуатация здания или сооружения</w:t>
      </w:r>
    </w:p>
    <w:p>
      <w:r>
        <w:rPr>
          <w:b/>
        </w:rPr>
        <w:t>Статья 21. Требования к обеспечению качества воды, используемой в качестве питьевой и для хозяйственно-бытовых нужд</w:t>
      </w:r>
    </w:p>
    <w:p>
      <w:r>
        <w:t>В проектной документации наружных и внутренних сетей снабжения зданий и сооружений водой, используемой в качестве питьевой и (или) для хозяйственно-бытовых нужд, должны быть предусмотрены меры по обеспечению подачи требуемого количества воды и предотвращению ее загрязнения.</w:t>
      </w:r>
    </w:p>
    <w:p>
      <w:r>
        <w:rPr>
          <w:b/>
        </w:rPr>
        <w:t>Статья 22. Требования к обеспечению инсоляции и солнцезащиты</w:t>
      </w:r>
    </w:p>
    <w:p>
      <w:r>
        <w:rPr>
          <w:b/>
        </w:rPr>
        <w:t xml:space="preserve">1. </w:t>
      </w:r>
      <w:r>
        <w:t>Здания должны быть спроектированы таким образом, чтобы в жилых помещениях была обеспечена достаточная продолжительность инсоляции или солнцезащита в целях создания безопасных условий проживания независимо от его срока</w:t>
      </w:r>
    </w:p>
    <w:p>
      <w:r>
        <w:rPr>
          <w:b/>
        </w:rPr>
        <w:t xml:space="preserve">2. </w:t>
      </w:r>
      <w:r>
        <w:t>Выполнение требований, предусмотренных частью 1 настоящей статьи, должно быть обеспечено мерами по ориентации жилых помещений по сторонам света, а также мерами конструктивного и планировочного характера, в том числе по благоустройству прилегающей территории</w:t>
      </w:r>
    </w:p>
    <w:p>
      <w:r>
        <w:rPr>
          <w:b/>
        </w:rPr>
        <w:t>Статья 23. Требования к обеспечению освещения</w:t>
      </w:r>
    </w:p>
    <w:p>
      <w:r>
        <w:rPr>
          <w:b/>
        </w:rPr>
        <w:t xml:space="preserve">1. </w:t>
      </w:r>
      <w:r>
        <w:t>В расположенных в надземных этажах зданий и сооружений помещениях с постоянным пребыванием людей должно быть обеспечено естественное или совмещенное, а также искусственное освещение, а в подземных этажах - искусственное освещение, достаточное для предотвращения угрозы причинения вреда здоровью людей</w:t>
      </w:r>
    </w:p>
    <w:p>
      <w:r>
        <w:rPr>
          <w:b/>
        </w:rPr>
        <w:t xml:space="preserve">2. </w:t>
      </w:r>
      <w:r>
        <w:t>В расположенных в надземных этажах зданий и сооружений помещениях, в которых по условиям осуществления технологических процессов исключена возможность устройства естественного освещения, должно быть обеспечено искусственное освещение, достаточное для предотвращения угрозы причинения вреда здоровью людей</w:t>
      </w:r>
    </w:p>
    <w:p>
      <w:r>
        <w:rPr>
          <w:b/>
        </w:rPr>
        <w:t xml:space="preserve">3. </w:t>
      </w:r>
      <w:r>
        <w:t>В случаях, предусмотренных в задании на проектирование, в проектной документации здания или сооружения должны быть предусмотрены устройства для наружного освещения</w:t>
      </w:r>
    </w:p>
    <w:p>
      <w:r>
        <w:rPr>
          <w:b/>
        </w:rPr>
        <w:t>Статья 24. Требования к обеспечению защиты от шума</w:t>
      </w:r>
    </w:p>
    <w:p>
      <w:r>
        <w:rPr>
          <w:b/>
        </w:rPr>
        <w:t xml:space="preserve">1. </w:t>
      </w:r>
      <w:r>
        <w:t>Размещение здания или сооружения на местности, проектные значения характеристик строительных конструкций, характеристики принятых в проектной документации типов инженерного оборудования, предусмотренные в проектной документации мероприятия по благоустройству прилегающей территории должны обеспечивать защиту людей от</w:t>
      </w:r>
    </w:p>
    <w:p>
      <w:r>
        <w:rPr>
          <w:b/>
        </w:rPr>
        <w:t xml:space="preserve">2. </w:t>
      </w:r>
      <w:r>
        <w:t>В здании или сооружении, которые могут являться источником шума, приводящего к недопустимому превышению уровня воздушного шума на территории, на которой будут осуществляться строительство и эксплуатация здания или сооружения, должны быть предусмотрены меры по снижению уровня шума, источником которого является это проектируемое здание или сооружение</w:t>
      </w:r>
    </w:p>
    <w:p>
      <w:r>
        <w:rPr>
          <w:b/>
        </w:rPr>
        <w:t xml:space="preserve">3. </w:t>
      </w:r>
      <w:r>
        <w:t>Защита от шума должна быть обеспечена</w:t>
      </w:r>
    </w:p>
    <w:p>
      <w:r>
        <w:rPr>
          <w:b/>
        </w:rPr>
        <w:t xml:space="preserve">4. </w:t>
      </w:r>
      <w:r>
        <w:t>В помещениях и на открытых площадках, где от различимости звука, создаваемого средствами радиооповещения, может зависеть безопасность людей, должны быть предусмотрены меры по обеспечению оптимального уровня громкости и различимости звука</w:t>
      </w:r>
    </w:p>
    <w:p>
      <w:r>
        <w:rPr>
          <w:b/>
        </w:rPr>
        <w:t xml:space="preserve">1. </w:t>
      </w:r>
      <w:r>
        <w:t>воздушного шума, создаваемого внешними источниками (снаружи здания)</w:t>
      </w:r>
    </w:p>
    <w:p>
      <w:r>
        <w:rPr>
          <w:b/>
        </w:rPr>
        <w:t xml:space="preserve">1. </w:t>
      </w:r>
      <w:r>
        <w:t>воздушного шума, создаваемого в других помещениях здания или сооружения</w:t>
      </w:r>
    </w:p>
    <w:p>
      <w:r>
        <w:rPr>
          <w:b/>
        </w:rPr>
        <w:t xml:space="preserve">1. </w:t>
      </w:r>
      <w:r>
        <w:t>ударного шума</w:t>
      </w:r>
    </w:p>
    <w:p>
      <w:r>
        <w:rPr>
          <w:b/>
        </w:rPr>
        <w:t xml:space="preserve">1. </w:t>
      </w:r>
      <w:r>
        <w:t>шума, создаваемого оборудованием</w:t>
      </w:r>
    </w:p>
    <w:p>
      <w:r>
        <w:rPr>
          <w:b/>
        </w:rPr>
        <w:t xml:space="preserve">1. </w:t>
      </w:r>
      <w:r>
        <w:t>чрезмерного реверберирующего шума в помещении</w:t>
      </w:r>
    </w:p>
    <w:p>
      <w:r>
        <w:rPr>
          <w:b/>
        </w:rPr>
        <w:t xml:space="preserve">3. </w:t>
      </w:r>
      <w:r>
        <w:t>в помещениях жилых, общественных и производственных зданий</w:t>
      </w:r>
    </w:p>
    <w:p>
      <w:r>
        <w:rPr>
          <w:b/>
        </w:rPr>
        <w:t xml:space="preserve">3. </w:t>
      </w:r>
      <w:r>
        <w:t>в границах территории, на которой будут осуществляться строительство и эксплуатация здания или сооружения</w:t>
      </w:r>
    </w:p>
    <w:p>
      <w:r>
        <w:rPr>
          <w:b/>
        </w:rPr>
        <w:t>Статья 25. Требования к обеспечению защиты от влаги</w:t>
      </w:r>
    </w:p>
    <w:p>
      <w:r>
        <w:rPr>
          <w:b/>
        </w:rPr>
        <w:t xml:space="preserve">1. </w:t>
      </w:r>
      <w:r>
        <w:t>В проектной документации здания и сооружения должны быть предусмотрены конструктивные решения, обеспечивающие</w:t>
      </w:r>
    </w:p>
    <w:p>
      <w:r>
        <w:rPr>
          <w:b/>
        </w:rPr>
        <w:t xml:space="preserve">2. </w:t>
      </w:r>
      <w:r>
        <w:t>В случае, если это установлено в задании на проектирование,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w:t>
      </w:r>
    </w:p>
    <w:p>
      <w:r>
        <w:rPr>
          <w:b/>
        </w:rPr>
        <w:t xml:space="preserve">1. </w:t>
      </w:r>
      <w:r>
        <w:t>водоотвод с наружных поверхностей ограждающих строительных конструкций, включая кровлю, и от подземных строительных конструкций здания и сооружения</w:t>
      </w:r>
    </w:p>
    <w:p>
      <w:r>
        <w:rPr>
          <w:b/>
        </w:rPr>
        <w:t xml:space="preserve">1. </w:t>
      </w:r>
      <w:r>
        <w:t>водонепроницаемость кровли, наружных стен, перекрытий, а также стен подземных этажей и полов по грунту</w:t>
      </w:r>
    </w:p>
    <w:p>
      <w:r>
        <w:rPr>
          <w:b/>
        </w:rPr>
        <w:t xml:space="preserve">1. </w:t>
      </w:r>
      <w:r>
        <w:t>недопущение образования конденсата на внутренней поверхности ограждающих строительных конструкций, за исключением светопрозрачных частей окон и витражей</w:t>
      </w:r>
    </w:p>
    <w:p>
      <w:r>
        <w:rPr>
          <w:b/>
        </w:rPr>
        <w:t>Статья 26. Требования к обеспечению защиты от вибрации</w:t>
      </w:r>
    </w:p>
    <w:p>
      <w:r>
        <w:t>В проектной документации здания и сооружения должны быть предусмотрены меры для того, чтобы вибрация в здании и сооружении не причиняла вреда здоровью людей.</w:t>
      </w:r>
    </w:p>
    <w:p>
      <w:r>
        <w:rPr>
          <w:b/>
        </w:rPr>
        <w:t>Статья 27. Требования по обеспечению защиты от воздействия электромагнитного поля</w:t>
      </w:r>
    </w:p>
    <w:p>
      <w:r>
        <w:t>В проектной документации здания и сооружения, строительство которых планируется на территории, где уровень напряженности электромагнитного поля, создаваемого линией электропередачи переменного тока промышленной частоты и (или) передающими радиотехническими объектами, превышает предельно допустимый,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санитарно-защитным зонам и экранирования от электромагнитного поля.</w:t>
      </w:r>
    </w:p>
    <w:p>
      <w:r>
        <w:rPr>
          <w:b/>
        </w:rPr>
        <w:t>Статья 28. Требования к обеспечению защиты от ионизирующего излучения</w:t>
      </w:r>
    </w:p>
    <w:p>
      <w:r>
        <w:rPr>
          <w:b/>
        </w:rPr>
        <w:t xml:space="preserve">1. </w:t>
      </w:r>
      <w:r>
        <w:t>В проектной документации здания и сооружения, строительство которых планируется на территории, которая в соответствии с результатами инженерных изысканий является радоноопасной, должны быть предусмотрены меры по дезактивации территории и по обеспечению вентиляции помещений, конструкции которых соприкасаются с грунтом</w:t>
      </w:r>
    </w:p>
    <w:p>
      <w:r>
        <w:rPr>
          <w:b/>
        </w:rPr>
        <w:t xml:space="preserve">2. </w:t>
      </w:r>
      <w:r>
        <w:t>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 не превышающим предельного значения, установленного исходя из необходимости обеспечения требований санитарно-эпидемиологического благополучия населения Российской Федерации</w:t>
      </w:r>
    </w:p>
    <w:p>
      <w:r>
        <w:rPr>
          <w:b/>
        </w:rPr>
        <w:t>Статья 29. Требования к микроклимату помещения</w:t>
      </w:r>
    </w:p>
    <w:p>
      <w:r>
        <w:rPr>
          <w:b/>
        </w:rPr>
        <w:t xml:space="preserve">1. </w:t>
      </w:r>
      <w:r>
        <w:t>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 обеспечивающие соответствие расчетных значений следующих теплотехнических характеристик требуемым значениям, установленным исходя из необходимости создания благоприятных санитарно-гигиенических условий в помещениях</w:t>
      </w:r>
    </w:p>
    <w:p>
      <w:r>
        <w:rPr>
          <w:b/>
        </w:rPr>
        <w:t xml:space="preserve">2. </w:t>
      </w:r>
      <w:r>
        <w:t>Наряду с требованиями, предусмотренными частью 1 настоящей статьи,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 накопления влаги на их поверхности и по обеспечению долговечности этих конструкций</w:t>
      </w:r>
    </w:p>
    <w:p>
      <w:r>
        <w:rPr>
          <w:b/>
        </w:rPr>
        <w:t xml:space="preserve">3. </w:t>
      </w:r>
      <w:r>
        <w:t>Системы отопления,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статьи 30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следующих параметров микроклимата помещений требуемым значениям для теплого, холодного и переходного периодов года, установленным исходя из необходимости создания благоприятных санитарно-гигиенических условий</w:t>
      </w:r>
    </w:p>
    <w:p>
      <w:r>
        <w:rPr>
          <w:b/>
        </w:rPr>
        <w:t xml:space="preserve">4. </w:t>
      </w:r>
      <w:r>
        <w:t>Расчетные значения должны быть определены с учетом назначения зданий или сооружений, условий проживания или деятельности людей в помещениях. Учету подлежат также избытки тепла в производственных помещениях</w:t>
      </w:r>
    </w:p>
    <w:p>
      <w:r>
        <w:rPr>
          <w:b/>
        </w:rPr>
        <w:t xml:space="preserve">5. </w:t>
      </w:r>
      <w:r>
        <w:t>В технических решениях систем отопления, вентиляции и кондиционирования воздуха должна быть предусмотрена возможность автономного регулирования параметров микроклимата помещений</w:t>
      </w:r>
    </w:p>
    <w:p>
      <w:r>
        <w:rPr>
          <w:b/>
        </w:rPr>
        <w:t xml:space="preserve">6. </w:t>
      </w:r>
      <w:r>
        <w:t>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w:t>
      </w:r>
    </w:p>
    <w:p>
      <w:r>
        <w:rPr>
          <w:b/>
        </w:rPr>
        <w:t xml:space="preserve">1. </w:t>
      </w:r>
      <w:r>
        <w:t>сопротивление теплопередаче ограждающих строительных конструкций здания или сооружения</w:t>
      </w:r>
    </w:p>
    <w:p>
      <w:r>
        <w:rPr>
          <w:b/>
        </w:rPr>
        <w:t xml:space="preserve">1. </w:t>
      </w:r>
      <w:r>
        <w:t>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w:t>
      </w:r>
    </w:p>
    <w:p>
      <w:r>
        <w:rPr>
          <w:b/>
        </w:rPr>
        <w:t xml:space="preserve">1. </w:t>
      </w:r>
      <w:r>
        <w:t>теплоустойчивость ограждающих строительных конструкций в теплый период года и помещений здания или сооружения в холодный период года</w:t>
      </w:r>
    </w:p>
    <w:p>
      <w:r>
        <w:rPr>
          <w:b/>
        </w:rPr>
        <w:t xml:space="preserve">1. </w:t>
      </w:r>
      <w:r>
        <w:t>сопротивление воздухопроницанию ограждающих строительных конструкций</w:t>
      </w:r>
    </w:p>
    <w:p>
      <w:r>
        <w:rPr>
          <w:b/>
        </w:rPr>
        <w:t xml:space="preserve">1. </w:t>
      </w:r>
      <w:r>
        <w:t>сопротивление паропроницанию ограждающих строительных конструкций</w:t>
      </w:r>
    </w:p>
    <w:p>
      <w:r>
        <w:rPr>
          <w:b/>
        </w:rPr>
        <w:t xml:space="preserve">1. </w:t>
      </w:r>
      <w:r>
        <w:t>теплоусвоение поверхности полов</w:t>
      </w:r>
    </w:p>
    <w:p>
      <w:r>
        <w:rPr>
          <w:b/>
        </w:rPr>
        <w:t xml:space="preserve">3. </w:t>
      </w:r>
      <w:r>
        <w:t>температура воздуха внутри здания или сооружения</w:t>
      </w:r>
    </w:p>
    <w:p>
      <w:r>
        <w:rPr>
          <w:b/>
        </w:rPr>
        <w:t xml:space="preserve">3. </w:t>
      </w:r>
      <w:r>
        <w:t>результирующая температура</w:t>
      </w:r>
    </w:p>
    <w:p>
      <w:r>
        <w:rPr>
          <w:b/>
        </w:rPr>
        <w:t xml:space="preserve">3. </w:t>
      </w:r>
      <w:r>
        <w:t>скорость движения воздуха</w:t>
      </w:r>
    </w:p>
    <w:p>
      <w:r>
        <w:rPr>
          <w:b/>
        </w:rPr>
        <w:t xml:space="preserve">3. </w:t>
      </w:r>
      <w:r>
        <w:t>относительная влажность воздуха</w:t>
      </w:r>
    </w:p>
    <w:p>
      <w:r>
        <w:rPr>
          <w:b/>
        </w:rPr>
        <w:t>Статья 30. Требования безопасности для пользователей зданиями и сооружениями</w:t>
      </w:r>
    </w:p>
    <w:p>
      <w:r>
        <w:rPr>
          <w:b/>
        </w:rPr>
        <w:t xml:space="preserve">1. </w:t>
      </w:r>
      <w:r>
        <w:t>Параметрами элементов строительных конструкций, значения которых в проектной документации должны быть предусмотрены таким образом, чтобы была сведена к минимуму вероятность наступления несчастных случаев и нанесения травм людям (с учетом инвалидов и других групп населения с ограниченными возможностями передвижения) при перемещении по зданию или сооружению и прилегающей территории в результате скольжения, падения или столкновения, являются</w:t>
      </w:r>
    </w:p>
    <w:p>
      <w:r>
        <w:rPr>
          <w:b/>
        </w:rPr>
        <w:t xml:space="preserve">2. </w:t>
      </w:r>
      <w:r>
        <w:t>Конструкция ограждений в соответствии с требованиями, предусмотренными настоящей статьей, должна ограничивать возможность случайного падения с высоты (в том числе с крыш зданий) предметов, которые могут нанести травму людям, находящимся под ограждаемым элементом конструкции</w:t>
      </w:r>
    </w:p>
    <w:p>
      <w:r>
        <w:rPr>
          <w:b/>
        </w:rPr>
        <w:t xml:space="preserve">3. </w:t>
      </w:r>
      <w:r>
        <w:t>Для обеспечения свободного перемещения людей, а также возможности эвакуации больных на носилках, инвалидов, использующих кресла-коляски, и других групп населения с ограниченными возможностями передвижения должна быть предусмотрена достаточная ширина дверных и незаполняемых проемов в стенах, лестничных маршей и площадок, пандусов и поворотных площадок, коридоров, проходов между стационарными элементами технологического оборудования производственных зданий и элементами оснащения общественных зданий</w:t>
      </w:r>
    </w:p>
    <w:p>
      <w:r>
        <w:rPr>
          <w:b/>
        </w:rPr>
        <w:t xml:space="preserve">4. </w:t>
      </w:r>
      <w:r>
        <w:t>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w:t>
      </w:r>
    </w:p>
    <w:p>
      <w:r>
        <w:rPr>
          <w:b/>
        </w:rPr>
        <w:t xml:space="preserve">5. </w:t>
      </w:r>
      <w:r>
        <w:t>В проектной документации зданий и сооружений должны быть предусмотрены</w:t>
      </w:r>
    </w:p>
    <w:p>
      <w:r>
        <w:rPr>
          <w:b/>
        </w:rPr>
        <w:t xml:space="preserve">6. </w:t>
      </w:r>
      <w:r>
        <w:t>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w:t>
      </w:r>
    </w:p>
    <w:p>
      <w:r>
        <w:rPr>
          <w:b/>
        </w:rPr>
        <w:t xml:space="preserve">7. </w:t>
      </w:r>
      <w:r>
        <w:t>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w:t>
      </w:r>
    </w:p>
    <w:p>
      <w:r>
        <w:rPr>
          <w:b/>
        </w:rPr>
        <w:t xml:space="preserve">8. </w:t>
      </w:r>
      <w:r>
        <w:t>Параметры путей перемещения, оснащение специальными устройствами и размеры помещений для указанных в части 7 настоящей статьи групп населения, предусмотренные в проектной документации, должны быть обоснованы в соответствии с частью 6 статьи 15 настоящего Федерального закона</w:t>
      </w:r>
    </w:p>
    <w:p>
      <w:r>
        <w:rPr>
          <w:b/>
        </w:rPr>
        <w:t xml:space="preserve">9. </w:t>
      </w:r>
      <w:r>
        <w:t>Для предотвращения получения ожогов при пользовании элементами сетей инженерно-технического обеспечения или систем инженерно-технического обеспечения в проектной документации должны быть предусмотрены</w:t>
      </w:r>
    </w:p>
    <w:p>
      <w:r>
        <w:rPr>
          <w:b/>
        </w:rPr>
        <w:t xml:space="preserve">10. </w:t>
      </w:r>
      <w:r>
        <w:t>Для предотвращения поражения людей электрическим током проектные решения должны предусматривать меры по обеспечению безопасности электроустановок</w:t>
      </w:r>
    </w:p>
    <w:p>
      <w:r>
        <w:rPr>
          <w:b/>
        </w:rPr>
        <w:t xml:space="preserve">11. </w:t>
      </w:r>
      <w:r>
        <w:t>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 в том числе</w:t>
      </w:r>
    </w:p>
    <w:p>
      <w:r>
        <w:rPr>
          <w:b/>
        </w:rPr>
        <w:t xml:space="preserve">12. </w:t>
      </w:r>
      <w:r>
        <w:t>Для обеспечения безопасности в аварийных ситуациях в проектной документации должно быть предусмотрено аварийное освещение</w:t>
      </w:r>
    </w:p>
    <w:p>
      <w:r>
        <w:rPr>
          <w:b/>
        </w:rPr>
        <w:t xml:space="preserve">13. </w:t>
      </w:r>
      <w:r>
        <w:t>Для обеспечения защиты от несанкционированного вторжения в здания и сооружения необходимо соблюдение следующих требований</w:t>
      </w:r>
    </w:p>
    <w:p>
      <w:r>
        <w:rPr>
          <w:b/>
        </w:rPr>
        <w:t xml:space="preserve">14. </w:t>
      </w:r>
      <w:r>
        <w:t>В проектной документации жилых зданий, объектов инженерной, транспортной и социальной инфраструктур должны быть предусмотрены мероприятия по обеспечению беспрепятственного доступа инвалидов и других групп населения с ограниченными возможностями передвижения к таким объектам</w:t>
      </w:r>
    </w:p>
    <w:p>
      <w:r>
        <w:rPr>
          <w:b/>
        </w:rPr>
        <w:t xml:space="preserve">1. </w:t>
      </w:r>
      <w:r>
        <w:t>высота ограждения крыш, балконов, лоджий, террас, наружных галерей, лестничных маршей, площадок и открытых приямков у здания или сооружения, открытых пешеходных переходов, в том числе по мостам и путепроводам, а также перепадов в уровне пола или уровне земли на прилегающей территории</w:t>
      </w:r>
    </w:p>
    <w:p>
      <w:r>
        <w:rPr>
          <w:b/>
        </w:rPr>
        <w:t xml:space="preserve">1. </w:t>
      </w:r>
      <w:r>
        <w:t>уклон лестниц и пандусов, ширина проступей и высота ступеней на лестницах, высота подъема по одному непрерывному лестничному маршу и пандусу. Недопустимо применение ступеней разной высоты в пределах одного лестничного марша. Перила и поручни на ограждениях лестниц, пандусов и лестничных площадок должны быть непрерывными</w:t>
      </w:r>
    </w:p>
    <w:p>
      <w:r>
        <w:rPr>
          <w:b/>
        </w:rPr>
        <w:t xml:space="preserve">1. </w:t>
      </w:r>
      <w:r>
        <w:t>высота порогов, дверных и незаполняемых проемов в стенах на путях перемещения людей, высота прохода по лестницам, подвалу, эксплуатируемому чердаку, высота проходов под выступающими сверху и по бокам пути перемещения людей элементами строительных конструкций или оборудования</w:t>
      </w:r>
    </w:p>
    <w:p>
      <w:r>
        <w:rPr>
          <w:b/>
        </w:rPr>
        <w:t xml:space="preserve">5. </w:t>
      </w:r>
      <w:r>
        <w:t>устройства для предупреждения случайного движения подвижных элементов оборудования здания или сооружения (в том числе при отказе устройств автоматического торможения), которое может привести к наступлению несчастных случаев и нанесению травм людям</w:t>
      </w:r>
    </w:p>
    <w:p>
      <w:r>
        <w:rPr>
          <w:b/>
        </w:rPr>
        <w:t xml:space="preserve">5. </w:t>
      </w:r>
      <w:r>
        <w:t>конструкция окон, обеспечивающая их безопасную эксплуатацию, в том числе мытье и очистку наружных поверхностей</w:t>
      </w:r>
    </w:p>
    <w:p>
      <w:r>
        <w:rPr>
          <w:b/>
        </w:rPr>
        <w:t xml:space="preserve">5. </w:t>
      </w:r>
      <w:r>
        <w:t>устройства для предупреждения случайного выпадения людей из оконных проемов; (В редакции Федерального закона от 25.12.2023 № 653-ФЗ) 4) достаточное освещение путей перемещения людей и транспортных средств</w:t>
      </w:r>
    </w:p>
    <w:p>
      <w:r>
        <w:rPr>
          <w:b/>
        </w:rPr>
        <w:t xml:space="preserve">5. </w:t>
      </w:r>
      <w:r>
        <w:t>размещение хорошо различимых предупреждающих знаков на прозрачных полотнах дверей и перегородках</w:t>
      </w:r>
    </w:p>
    <w:p>
      <w:r>
        <w:rPr>
          <w:b/>
        </w:rPr>
        <w:t xml:space="preserve">7. </w:t>
      </w:r>
      <w:r>
        <w:t>досягаемость ими мест посещения и беспрепятственность перемещения внутри зданий и сооружений</w:t>
      </w:r>
    </w:p>
    <w:p>
      <w:r>
        <w:rPr>
          <w:b/>
        </w:rPr>
        <w:t xml:space="preserve">7. </w:t>
      </w:r>
      <w:r>
        <w:t>безопасность путей движения (в том числе эвакуационных), а также мест проживания, мест обслуживания и мест приложения труда указанных групп населения</w:t>
      </w:r>
    </w:p>
    <w:p>
      <w:r>
        <w:rPr>
          <w:b/>
        </w:rPr>
        <w:t xml:space="preserve">9. </w:t>
      </w:r>
      <w:r>
        <w:t>ограничение температуры поверхностей доступных частей нагревательных приборов и подающих трубопроводов отопления или устройство ограждений, препятствующих контакту людей с этими частями</w:t>
      </w:r>
    </w:p>
    <w:p>
      <w:r>
        <w:rPr>
          <w:b/>
        </w:rPr>
        <w:t xml:space="preserve">9. </w:t>
      </w:r>
      <w:r>
        <w:t>ограничение температуры горячего воздуха от выпускного отверстия приборов воздушного отопления</w:t>
      </w:r>
    </w:p>
    <w:p>
      <w:r>
        <w:rPr>
          <w:b/>
        </w:rPr>
        <w:t xml:space="preserve">9. </w:t>
      </w:r>
      <w:r>
        <w:t>ограничение температуры горячей воды в системе горячего водоснабжения</w:t>
      </w:r>
    </w:p>
    <w:p>
      <w:r>
        <w:rPr>
          <w:b/>
        </w:rPr>
        <w:t xml:space="preserve">11. </w:t>
      </w:r>
      <w:r>
        <w:t>соблюдение правил безопасности устройства систем отопления, горячего водоснабжения, газоиспользующего оборудования, дымоходов, дымовых труб, резервуаров и трубопроводов для воспламеняющихся жидкостей и газов</w:t>
      </w:r>
    </w:p>
    <w:p>
      <w:r>
        <w:rPr>
          <w:b/>
        </w:rPr>
        <w:t xml:space="preserve">11. </w:t>
      </w:r>
      <w:r>
        <w:t>соблюдение правил безопасной установки теплогенераторов и установок для сжиженных газов</w:t>
      </w:r>
    </w:p>
    <w:p>
      <w:r>
        <w:rPr>
          <w:b/>
        </w:rPr>
        <w:t xml:space="preserve">11. </w:t>
      </w:r>
      <w:r>
        <w:t>регулирование температуры нагревания и давления в системах горячего водоснабжения и отопления</w:t>
      </w:r>
    </w:p>
    <w:p>
      <w:r>
        <w:rPr>
          <w:b/>
        </w:rPr>
        <w:t xml:space="preserve">11. </w:t>
      </w:r>
      <w:r>
        <w:t>предотвращение чрезмерного накопления взрывоопасных веществ в воздухе помещений, в том числе путем использования приборов газового контроля</w:t>
      </w:r>
    </w:p>
    <w:p>
      <w:r>
        <w:rPr>
          <w:b/>
        </w:rPr>
        <w:t xml:space="preserve">13. </w:t>
      </w:r>
      <w:r>
        <w:t>в зданиях с большим количеством посетителей (зрителей), а также в зданиях образовательных, медицинских, банковских организаций, на объектах транспортной инфраструктуры должны быть предусмотрены меры, направленные на уменьшение возможности криминальных проявлений и их последствий; (В редакции Федерального закона от 02.07.2013 № 185-ФЗ) 2) в предусмотренных законодательством Российской Федерации случаях в зданиях и сооружениях должны быть устроены системы телевизионного наблюдения, системы сигнализации и другие системы, направленные на обеспечение защиты от угроз террористического характера и несанкционированного вторжения</w:t>
      </w:r>
    </w:p>
    <w:p>
      <w:r>
        <w:rPr>
          <w:b/>
        </w:rPr>
        <w:t>Статья 31. Требование к обеспечению энергетической эффективности зданий и сооружений</w:t>
      </w:r>
    </w:p>
    <w:p>
      <w:r>
        <w:rPr>
          <w:b/>
        </w:rPr>
        <w:t xml:space="preserve">1. </w:t>
      </w:r>
      <w:r>
        <w:t>В случае, если это предусмотрено в задании на проектирование, в проектной документации должны быть предусмотрены решения по отдельным элементам, строительным конструкциям зданий и сооружений, свойствам таких элементов и строительных конструкций, а также по используемым в зданиях и сооружениях устройствам, технологиям и материалам, позволяющие исключить нерациональный расход энергетических ресурсов в процессе эксплуатации зданий и сооружений</w:t>
      </w:r>
    </w:p>
    <w:p>
      <w:r>
        <w:rPr>
          <w:b/>
        </w:rPr>
        <w:t xml:space="preserve">2. </w:t>
      </w:r>
      <w:r>
        <w:t>В случае, если это предусмотрено в задании на проектирование, в проектной документации должно быть предусмотрено оснащение зданий и сооружений приборами учета используемых энергетических ресурсов</w:t>
      </w:r>
    </w:p>
    <w:p>
      <w:r>
        <w:rPr>
          <w:b/>
        </w:rPr>
        <w:t xml:space="preserve">3. </w:t>
      </w:r>
      <w:r>
        <w:t>Соответствие зданий и сооружений требованиям энергетической эффективности зданий и сооружений и требованиям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 функционально-технологических, конструктивных и инженерно-технических решений</w:t>
      </w:r>
    </w:p>
    <w:p>
      <w:r>
        <w:rPr>
          <w:b/>
        </w:rPr>
        <w:t>Статья 32. Требования к обеспечению охраны окружающей среды</w:t>
      </w:r>
    </w:p>
    <w:p>
      <w:r>
        <w:t>Мероприятия по охране окружающей среды,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 должны обеспечивать предотвращение или минимизацию оказания негативного воздействия на окружающую среду.</w:t>
      </w:r>
    </w:p>
    <w:p>
      <w:r>
        <w:rPr>
          <w:b/>
        </w:rPr>
        <w:t>Статья 33. Требования к предупреждению действий, вводящих в заблуждение приобретателей</w:t>
      </w:r>
    </w:p>
    <w:p>
      <w:r>
        <w:t>В целях предупреждения действий, вводящих в заблуждение приобретателей, в проектной документации здания или сооружения должна содержаться следующая информация</w:t>
      </w:r>
    </w:p>
    <w:p>
      <w:r>
        <w:t>идентификационные признаки здания или сооружения в соответствии с частью 1 статьи 4 настоящего Федерального закона</w:t>
      </w:r>
    </w:p>
    <w:p>
      <w:r>
        <w:t>срок эксплуатации здания или сооружения и их частей</w:t>
      </w:r>
    </w:p>
    <w:p>
      <w:r>
        <w:t>показатели энергетической эффективности здания или сооружения</w:t>
      </w:r>
    </w:p>
    <w:p>
      <w:r>
        <w:t>степень огнестойкости здания или сооружения</w:t>
      </w:r>
    </w:p>
    <w:p>
      <w:pPr>
        <w:pStyle w:val="Heading3"/>
      </w:pPr>
      <w:r>
        <w:t>Обеспечение безопасности зданий и сооружений в процессе строительства, реконструкции, капитального и текущего ремонта</w:t>
      </w:r>
    </w:p>
    <w:p>
      <w:r>
        <w:rPr>
          <w:b/>
        </w:rPr>
        <w:t>Статья 34. Требования к строительным материалам и изделиям, применяемым в процессе строительства зданий и сооружений</w:t>
      </w:r>
    </w:p>
    <w:p>
      <w:r>
        <w:rPr>
          <w:b/>
        </w:rPr>
        <w:t xml:space="preserve">1. </w:t>
      </w:r>
      <w:r>
        <w:t>Строительство здания или сооружения должно осуществляться с применением строительных материалов и изделий, обеспечивающих соответствие здания или сооружения требованиям настоящего Федерального закона и проектной документации</w:t>
      </w:r>
    </w:p>
    <w:p>
      <w:r>
        <w:rPr>
          <w:b/>
        </w:rPr>
        <w:t xml:space="preserve">2. </w:t>
      </w:r>
      <w:r>
        <w:t>Строительные материалы и изделия должны соответствовать требованиям, установленным в соответствии с законодательством Российской Федерации о техническом регулировании</w:t>
      </w:r>
    </w:p>
    <w:p>
      <w:r>
        <w:rPr>
          <w:b/>
        </w:rPr>
        <w:t xml:space="preserve">3. </w:t>
      </w:r>
      <w:r>
        <w:t>Лицо, осуществляющее строительство здания или сооружения, в соответствии с законодательством о градостроительной деятельности должно осуществлять контроль за соответствием применяемых строительных материалов и изделий, в том числе строительных материалов, производимых на территории, на которой осуществляется строительство, требованиям проектной документации в течение всего процесса строительства</w:t>
      </w:r>
    </w:p>
    <w:p>
      <w:r>
        <w:rPr>
          <w:b/>
        </w:rPr>
        <w:t>Статья 35. Требования к строительству зданий и сооружений, консервации объекта, строительство которого не завершено</w:t>
      </w:r>
    </w:p>
    <w:p>
      <w:r>
        <w:t>Строительство, реконструкция, капитальный и текущий ремонт здания или сооружения, консервация объекта, строительство которого не завершено, должны осуществляться таким образом, чтобы негативное воздействие на окружающую среду было минимальным и не возникала угроза для жизни и здоровья граждан, имущества физических или юридических лиц, государственного или муниципального имущества, жизни и здоровья животных и растений.</w:t>
      </w:r>
    </w:p>
    <w:p>
      <w:pPr>
        <w:pStyle w:val="Heading3"/>
      </w:pPr>
      <w:r>
        <w:t>Обеспечение безопасности зданий и сооружений в процессе эксплуатации, при прекращении эксплуатации и в процессе сноса (демонтажа)</w:t>
      </w:r>
    </w:p>
    <w:p>
      <w:r>
        <w:rPr>
          <w:b/>
        </w:rPr>
        <w:t>Статья 36. Требования к обеспечению безопасности зданий и сооружений в процессе эксплуатации</w:t>
      </w:r>
    </w:p>
    <w:p>
      <w:r>
        <w:rPr>
          <w:b/>
        </w:rPr>
        <w:t xml:space="preserve">1. </w:t>
      </w:r>
      <w:r>
        <w:t>Безопасность здания или сооружения в процессе эксплуатации должна обеспечиваться посредством технического обслуживания, периодических осмотров и контрольных проверок и (или) мониторинга состояния основания, строительных конструкций и систем инженерно-технического обеспечения, а также посредством текущих ремонтов здания или сооружения</w:t>
      </w:r>
    </w:p>
    <w:p>
      <w:r>
        <w:rPr>
          <w:b/>
        </w:rPr>
        <w:t xml:space="preserve">2. </w:t>
      </w:r>
      <w:r>
        <w:t>Параметры и другие характеристики строительных конструкций и систем инженерно-технического обеспечения в процессе эксплуатации здания или сооружения должны соответствовать требованиям проектной документации.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(или) мониторинга состояния основания, строительных конструкций и систем инженерно-технического обеспечения, проводимых в соответствии с законодательством Российской Федерации</w:t>
      </w:r>
    </w:p>
    <w:p>
      <w:r>
        <w:rPr>
          <w:b/>
        </w:rPr>
        <w:t xml:space="preserve">3. </w:t>
      </w:r>
      <w:r>
        <w:t>Эксплуатация зданий и сооружений должна быть организована таким образом, чтобы обеспечивалось соответствие зданий и сооружений требованиям энергетической эффективности зданий и сооружений и требованиям оснащенности зданий и сооружений приборами учета используемых энергетических ресурсов в течение всего срока эксплуатации зданий и сооружений</w:t>
      </w:r>
    </w:p>
    <w:p>
      <w:r>
        <w:rPr>
          <w:b/>
        </w:rPr>
        <w:t>Статья 37. Требования к обеспечению безопасности зданий и сооружений при прекращении эксплуатации и в процессе сноса (демонтажа)</w:t>
      </w:r>
    </w:p>
    <w:p>
      <w:r>
        <w:rPr>
          <w:b/>
        </w:rPr>
        <w:t xml:space="preserve">1. </w:t>
      </w:r>
      <w:r>
        <w:t>При прекращении эксплуатации здания или сооружения собственник здания или сооружения должен принять меры, предупреждающие причинение вреда населению и окружающей среде, в том числе меры, препятствующие несанкционированному доступу людей в здание или сооружение, а также осуществить мероприятия по утилизации строительного мусора</w:t>
      </w:r>
    </w:p>
    <w:p>
      <w:r>
        <w:rPr>
          <w:b/>
        </w:rPr>
        <w:t xml:space="preserve">2. </w:t>
      </w:r>
      <w:r>
        <w:t>Безопасность технических решений по сносу (демонтажу) здания или сооружения с использованием взрывов, сжигания или иных опасных методов должна быть обоснована одним из способов, указанных в части 6 статьи 15 настоящего Федерального закона</w:t>
      </w:r>
    </w:p>
    <w:p>
      <w:pPr>
        <w:pStyle w:val="Heading3"/>
      </w:pPr>
      <w:r>
        <w:t>Оценка соответствия зданий, сооружений, процессов, осуществляемых на всех этапах их жизненного цикла</w:t>
      </w:r>
    </w:p>
    <w:p>
      <w:r>
        <w:rPr>
          <w:b/>
        </w:rPr>
        <w:t>Статья 38. Общие требования к оценке соответствия зданий, сооружений, процессов, осуществляемых на всех этапах их жизненного цикла</w:t>
      </w:r>
    </w:p>
    <w:p>
      <w:r>
        <w:t>(Наименование в редакции Федерального закона от 25.12.2023 № 653-ФЗ)</w:t>
      </w:r>
    </w:p>
    <w:p>
      <w:r>
        <w:rPr>
          <w:b/>
        </w:rPr>
        <w:t xml:space="preserve">1. </w:t>
      </w:r>
      <w:r>
        <w:t>Оценка соответствия зданий, сооружений, процессов, осуществляемых на всех этапах их жизненного цикла, осуществляется в целях: (В редакции Федерального закона от 25.12.2023 № 653-ФЗ) 1) удостоверения соответствия результатов инженерных изысканий требованиям настоящего Федерального закона;</w:t>
      </w:r>
    </w:p>
    <w:p>
      <w:r>
        <w:rPr>
          <w:b/>
        </w:rPr>
        <w:t xml:space="preserve">2. </w:t>
      </w:r>
      <w:r>
        <w:t>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w:t>
      </w:r>
    </w:p>
    <w:p>
      <w:r>
        <w:rPr>
          <w:b/>
        </w:rPr>
        <w:t xml:space="preserve">3. </w:t>
      </w:r>
      <w:r>
        <w:t>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w:t>
      </w:r>
    </w:p>
    <w:p>
      <w:r>
        <w:rPr>
          <w:b/>
        </w:rPr>
        <w:t xml:space="preserve">4. </w:t>
      </w:r>
      <w:r>
        <w:t>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 результатов их выполнения и применяемых строительных материалов и изделий требованиям настоящего Федерального закона и проектной документации</w:t>
      </w:r>
    </w:p>
    <w:p>
      <w:r>
        <w:rPr>
          <w:b/>
        </w:rPr>
        <w:t xml:space="preserve">5. </w:t>
      </w:r>
      <w:r>
        <w:t>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w:t>
      </w:r>
    </w:p>
    <w:p>
      <w:r>
        <w:rPr>
          <w:b/>
        </w:rPr>
        <w:t xml:space="preserve">1. </w:t>
      </w:r>
      <w:r>
        <w:t>удостоверения соответствия характеристик здания или сооружения, установленных в проектной документации, требованиям настоящего Федерального закона перед началом строительства здания или сооружения</w:t>
      </w:r>
    </w:p>
    <w:p>
      <w:r>
        <w:rPr>
          <w:b/>
        </w:rPr>
        <w:t xml:space="preserve">1. </w:t>
      </w:r>
      <w:r>
        <w:t>удостоверения соответствия характеристик здания или сооружения, строительство которых завершено, требованиям настоящего Федерального закона перед вводом здания или сооружения в эксплуатацию</w:t>
      </w:r>
    </w:p>
    <w:p>
      <w:r>
        <w:rPr>
          <w:b/>
        </w:rPr>
        <w:t xml:space="preserve">1. </w:t>
      </w:r>
      <w:r>
        <w:t>удостоверения соответствия выполняемых работ и применяемых строительных материалов и изделий в процессе строительства, реконструкции здания или сооружения, а также характеристик здания или сооружения требованиям утвержденной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законодательства Российской Федерации о градостроительной деятельности); (Дополнение пунктом - Федеральный закон от 25.12.2023 № 653-ФЗ) 4)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w:t>
      </w:r>
    </w:p>
    <w:p>
      <w:r>
        <w:rPr>
          <w:b/>
        </w:rPr>
        <w:t>Статья 39. Правила обязательной оценки соответствия зданий, сооружений, процессов, осуществляемых на всех этапах их жизненного цикла, за исключением эксплуатации зданий, сооружений</w:t>
      </w:r>
    </w:p>
    <w:p>
      <w:r>
        <w:t>(Наименование в редакции Федерального закона от 25.12.2023 № 653-ФЗ)</w:t>
      </w:r>
    </w:p>
    <w:p>
      <w:r>
        <w:rPr>
          <w:b/>
        </w:rPr>
        <w:t xml:space="preserve">1. </w:t>
      </w:r>
      <w:r>
        <w:t>Обязательная оценка соответствия зданий, сооружений, процессов, осуществляемых на всех этапах их жизненного цикла, за исключением эксплуатации зданий, сооружений, осуществляется в форме: (В редакции Федерального закона от 25.12.2023 № 653-ФЗ) 1) заявления о соответствии проектной документации требованиям настоящего Федерального закона;</w:t>
      </w:r>
    </w:p>
    <w:p>
      <w:r>
        <w:rPr>
          <w:b/>
        </w:rPr>
        <w:t xml:space="preserve">2. </w:t>
      </w:r>
      <w:r>
        <w:t>Обязательная оценка соответствия зданий и сооружений, а также связанных со зданиями и с сооружениями процессов выполнения инженерных изысканий, осуществления архитектурно-строительного проектирования в форме, указанной в пункте 1 части 1 настоящей статьи, осуществляется лицом, подготовившим проектную документацию, путем составления заверения о том, что проектная документация разработана в соответствии с заданием на проектирование и требованиями настоящего Федерального закона. (В редакции Федерального закона от 25.12.2023 № 653-ФЗ)</w:t>
      </w:r>
    </w:p>
    <w:p>
      <w:r>
        <w:rPr>
          <w:b/>
        </w:rPr>
        <w:t xml:space="preserve">3. </w:t>
      </w:r>
      <w:r>
        <w:t>Обязательная оценка соответствия зданий, сооружений, процессов, осуществляемых на всех этапах их жизненного цикла, в формах, указанных в пунктах 2 и 4 части 1 настоящей статьи, осуществляется только в случаях, предусмотренных законодательством о градостроительной деятельности. (В редакции Федерального закона от 25.12.2023 № 653-ФЗ)</w:t>
      </w:r>
    </w:p>
    <w:p>
      <w:r>
        <w:rPr>
          <w:b/>
        </w:rPr>
        <w:t xml:space="preserve">4. </w:t>
      </w:r>
      <w:r>
        <w:t>Обязательная оценка соответствия зданий и сооружений, а также связанных со зданиями и с сооружениями процессов строительства, монтажа, наладки в форме, предусмотренной пунктом 5 части 1 настоящей статьи, осуществляется лицом, осуществившим строительство (лицом, осуществившим строительство, и застройщиком (заказчиком) в случае осуществления строительства на основании договора), путем подписания документа, подтверждающего соответствие построенного, реконструированного или отремонтированного здания или сооружения проектной документации. Оценка соответствия зданий и сооружений, а также связанных со зданиями и с сооружениями процессов строительства, монтажа, наладки в указанной форме не осуществляется в отношении объектов индивидуального жилищного строительства</w:t>
      </w:r>
    </w:p>
    <w:p>
      <w:r>
        <w:rPr>
          <w:b/>
        </w:rPr>
        <w:t xml:space="preserve">5. </w:t>
      </w:r>
      <w:r>
        <w:t>Обязательная оценка соответствия зданий и сооружений, а также связанных со зданиями и с сооружениями процессов строительства, монтажа, наладки в форме, предусмотренной пунктом 6 части 1 настоящей статьи, осуществляется лицом, осуществившим строительство, путем подписания документа, подтверждающего соответствие построенного, реконструированного или отремонтированного здания или сооружения требованиям настоящего Федерального закона</w:t>
      </w:r>
    </w:p>
    <w:p>
      <w:r>
        <w:rPr>
          <w:b/>
        </w:rPr>
        <w:t xml:space="preserve">6. </w:t>
      </w:r>
      <w:r>
        <w:t>Оценка соответствия зданий и сооружений, а также связанных со зданиями и с сооружениями процессов выполнения инженерных изысканий, осуществления архитектурно-строительного проектирования в форме, указанной в пункте 1 части 1 настоящей статьи, осуществляется до утверждения проектной документации в соответствии с законодательством о градостроительной деятельности. (В редакции Федерального закона от 25.12.2023 № 653-ФЗ)</w:t>
      </w:r>
    </w:p>
    <w:p>
      <w:r>
        <w:rPr>
          <w:b/>
        </w:rPr>
        <w:t xml:space="preserve">7. </w:t>
      </w:r>
      <w:r>
        <w:t>Оценка соответствия зданий, сооружений, процессов, осуществляемых на всех этапах их жизненного цикла, в формах, указанных в пунктах 2 - 4 и 7 части 1 настоящей статьи, осуществляется в соответствии с правилами и в сроки, которые установлены законодательством о градостроительной деятельности. (В редакции Федерального закона от 25.12.2023 № 653-ФЗ)</w:t>
      </w:r>
    </w:p>
    <w:p>
      <w:r>
        <w:rPr>
          <w:b/>
        </w:rPr>
        <w:t xml:space="preserve">8. </w:t>
      </w:r>
      <w:r>
        <w:t>Оценка соответствия зданий и сооружений, а также связанных со зданиями и с сооружениями процессов строительства, монтажа, наладки и сноса в формах, указанных в пунктах 5 и 6 части 1 настоящей статьи, осуществляется после окончания строительства, реконструкции, капитального ремонта здания или сооружения до ввода здания или сооружения в эксплуатацию. (В редакции Федерального закона от 25.12.2023 № 653-ФЗ)</w:t>
      </w:r>
    </w:p>
    <w:p>
      <w:r>
        <w:rPr>
          <w:b/>
        </w:rPr>
        <w:t xml:space="preserve">1. </w:t>
      </w:r>
      <w:r>
        <w:t>экспертизы результатов инженерных изысканий и проектной документации; (В редакции Федерального закона от 25.12.2023 № 653-ФЗ) 3) строительного контроля</w:t>
      </w:r>
    </w:p>
    <w:p>
      <w:r>
        <w:rPr>
          <w:b/>
        </w:rPr>
        <w:t xml:space="preserve">1. </w:t>
      </w:r>
      <w:r>
        <w:t>государственного строительного надзора</w:t>
      </w:r>
    </w:p>
    <w:p>
      <w:r>
        <w:rPr>
          <w:b/>
        </w:rPr>
        <w:t xml:space="preserve">1. </w:t>
      </w:r>
      <w:r>
        <w:t>заявления о соответствии построенного, реконструированного или отремонтированного здания или сооружения проектной документации</w:t>
      </w:r>
    </w:p>
    <w:p>
      <w:r>
        <w:rPr>
          <w:b/>
        </w:rPr>
        <w:t xml:space="preserve">1. </w:t>
      </w:r>
      <w:r>
        <w:t>заявления о соответствии построенного, реконструированного или отремонтированного здания или сооружения требованиям настоящего Федерального закона</w:t>
      </w:r>
    </w:p>
    <w:p>
      <w:r>
        <w:rPr>
          <w:b/>
        </w:rPr>
        <w:t xml:space="preserve">1. </w:t>
      </w:r>
      <w:r>
        <w:t>ввода объекта в эксплуатацию</w:t>
      </w:r>
    </w:p>
    <w:p>
      <w:r>
        <w:rPr>
          <w:b/>
        </w:rPr>
        <w:t>Статья 40. Правила обязательной оценки соответствия зданий и сооружений, а также связанных со зданиями и с сооружениями процессов эксплуатации</w:t>
      </w:r>
    </w:p>
    <w:p>
      <w:r>
        <w:rPr>
          <w:b/>
        </w:rPr>
        <w:t xml:space="preserve">1. </w:t>
      </w:r>
      <w:r>
        <w:t>Обязательная оценка соответствия зданий и сооружений, а также связанных со зданиями и с сооружениями процессов эксплуатации требованиям настоящего Федерального закона и требованиям, установленным в проектной документации, осуществляется в форме</w:t>
      </w:r>
    </w:p>
    <w:p>
      <w:r>
        <w:rPr>
          <w:b/>
        </w:rPr>
        <w:t xml:space="preserve">2. </w:t>
      </w:r>
      <w:r>
        <w:t>Оценка соответствия зданий и сооружений, а также связанных со зданиями и с сооружениями процессов эксплуатации в форме эксплуатационного контроля осуществляется лицом, ответственным за эксплуатацию здания или сооружения, в соответствии с законодательством Российской Федерации</w:t>
      </w:r>
    </w:p>
    <w:p>
      <w:r>
        <w:rPr>
          <w:b/>
        </w:rPr>
        <w:t xml:space="preserve">3. </w:t>
      </w:r>
      <w:r>
        <w:t>Оценка соответствия зданий и сооружений, а также связанных со зданиями и с сооружениями процессов эксплуатации в форме государственного контроля (надзора) осуществляется уполномоченными федеральными органами исполнительной власти, органами исполнительной власти субъектов Российской Федерации в случаях и в порядке, которые установлены федеральными законами</w:t>
      </w:r>
    </w:p>
    <w:p>
      <w:r>
        <w:rPr>
          <w:b/>
        </w:rPr>
        <w:t xml:space="preserve">1. </w:t>
      </w:r>
      <w:r>
        <w:t>эксплуатационного контроля</w:t>
      </w:r>
    </w:p>
    <w:p>
      <w:r>
        <w:rPr>
          <w:b/>
        </w:rPr>
        <w:t xml:space="preserve">1. </w:t>
      </w:r>
      <w:r>
        <w:t>государственного контроля (надзора)</w:t>
      </w:r>
    </w:p>
    <w:p>
      <w:r>
        <w:rPr>
          <w:b/>
        </w:rPr>
        <w:t>Статья 41. Правила добровольной оценки соответствия зданий, сооружений, процессов, осуществляемых на всех этапах их жизненного цикла</w:t>
      </w:r>
    </w:p>
    <w:p>
      <w:r>
        <w:t>Добровольная оценка соответствия зданий, сооружений, процессов, осуществляемых на всех этапах их жизненного цикла, осуществляется в форме авторского надзора, обследования зданий и сооружений, состояния их оснований, строительных конструкций и систем инженерно-технического обеспечения и в иных формах, предусмотренных законодательством Российской Федерации, в порядке, установленном законодательством Российской Федерации. (Статья в редакции Федерального закона от 25.12.2023 № 653-ФЗ)</w:t>
      </w:r>
    </w:p>
    <w:p>
      <w:pPr>
        <w:pStyle w:val="Heading3"/>
      </w:pPr>
      <w:r>
        <w:t>Заключительные положения</w:t>
      </w:r>
    </w:p>
    <w:p>
      <w:r>
        <w:rPr>
          <w:b/>
        </w:rPr>
        <w:t>Статья 42. Заключительные положения</w:t>
      </w:r>
    </w:p>
    <w:p>
      <w:r>
        <w:rPr>
          <w:b/>
        </w:rPr>
        <w:t xml:space="preserve">1. </w:t>
      </w:r>
      <w:r>
        <w:t>Требования к зданиям, сооружениям, процессам, осуществляемым на всех этапах их жизненного цикла, установленные настоящим Федеральным законом, не применяются вплоть до реконструкции или капитального ремонта здания или сооружения к следующим зданиям и сооружениям: (В редакции Федерального закона от 25.12.2023 № 653-ФЗ) 1) к зданиям и сооружениям, введенным в эксплуатацию до вступления в силу таких требований;</w:t>
      </w:r>
    </w:p>
    <w:p>
      <w:r>
        <w:rPr>
          <w:b/>
        </w:rPr>
        <w:t xml:space="preserve">2. </w:t>
      </w:r>
      <w:r>
        <w:t>В целях настоящего Федерального закона строительные нормы и правила, утвержденные до дня вступления в силу настоящего Федерального закона, признаются сводами правил</w:t>
      </w:r>
    </w:p>
    <w:p>
      <w:r>
        <w:rPr>
          <w:b/>
        </w:rPr>
        <w:t xml:space="preserve">3. </w:t>
      </w:r>
      <w:r>
        <w:t>Правительство Российской Федерации не позднее чем за тридцать дней до дня вступления в силу настоящего Федерального закона утверждает перечень национальных стандартов и сводов правил, в результате применения которых на обязательной основе обеспечивается соблюдение требований настоящего Федерального закона</w:t>
      </w:r>
    </w:p>
    <w:p>
      <w:r>
        <w:rPr>
          <w:b/>
        </w:rPr>
        <w:t xml:space="preserve">4. </w:t>
      </w:r>
      <w:r>
        <w:t>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 опубликовывает и размещает в соответствии с частью 7 статьи 6 настоящего Федерального закона перечень документов в области стандартизации, в результате применения которых на добровольной основе обеспечивается соблюдение требований настоящего Федерального закона</w:t>
      </w:r>
    </w:p>
    <w:p>
      <w:r>
        <w:rPr>
          <w:b/>
        </w:rPr>
        <w:t xml:space="preserve">5. </w:t>
      </w:r>
      <w:r>
        <w:t>Уполномоченный федеральный орган исполнительной власти не позднее 1 июля 2012 года осуществляет актуализацию строительных норм и правил,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 части 1 статьи 6 настоящего Федерального закона перечень национальных стандартов и сводов правил</w:t>
      </w:r>
    </w:p>
    <w:p>
      <w:r>
        <w:rPr>
          <w:b/>
        </w:rPr>
        <w:t xml:space="preserve">1. </w:t>
      </w:r>
      <w:r>
        <w:t>к зданиям и сооружениям, строительство, реконструкция и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
        <w:rPr>
          <w:b/>
        </w:rPr>
        <w:t xml:space="preserve">1. </w:t>
      </w:r>
      <w:r>
        <w:t>к зданиям и сооружениям,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
        <w:rPr>
          <w:b/>
        </w:rPr>
        <w:t>Статья 43. О внесении изменения в Федеральный закон "О техническом регулировании"</w:t>
      </w:r>
    </w:p>
    <w:p>
      <w:r>
        <w:t>Главу 1 Федерального закона от 27 декабря 2002 года № 184-ФЗ "О техническом регулировании" (Собрание законодательства Российской Федерации, 2002, № 52, ст. 5140; 2007, № 19, ст. 2293; № 49, ст. 6070; 2009, № 29, ст. 3626) дополнить статьей 51 следующего содержания: "Статья 51. Особенности технического регулирования в области обеспечения безопасности зданий и сооружений Особенности технического регулирования в области обеспечения безопасности зданий и сооружений устанавливаются Федеральным законом "Технический регламент о безопасности зданий и сооружений".".</w:t>
      </w:r>
    </w:p>
    <w:p>
      <w:r>
        <w:rPr>
          <w:b/>
        </w:rPr>
        <w:t>Статья 44. Вступление в силу настоящего Федерального закона</w:t>
      </w:r>
    </w:p>
    <w:p>
      <w:r>
        <w:rPr>
          <w:b/>
        </w:rPr>
        <w:t xml:space="preserve">1. </w:t>
      </w:r>
      <w:r>
        <w:t>Настоящий Федеральный закон вступает в силу по истечении шести месяцев со дня его официального опубликования, за исключением статьи 43 настоящего Федерального закона</w:t>
      </w:r>
    </w:p>
    <w:p>
      <w:r>
        <w:rPr>
          <w:b/>
        </w:rPr>
        <w:t xml:space="preserve">2. </w:t>
      </w:r>
      <w:r>
        <w:t>Статья 43 настоящего Федерального закона вступает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