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 силу пункта 1 статьи 1 Федерального закона "О приостановлении действия отдельных законодательных актов Российской Федерации в связи с Федеральным законом "О федеральном бюджете на 2009 год и на плановый период 2010 и 2011 годов"</w:t>
      </w:r>
    </w:p>
    <w:p>
      <w:r>
        <w:rPr>
          <w:b/>
        </w:rPr>
        <w:t>Статья None. Федеральный закон   от 21.02.2010 № 15-ФЗ</w:t>
      </w:r>
    </w:p>
    <w:p>
      <w:r>
        <w:t>О признании утратившим силу пункта 1 статьи 1 Федерального закона "О приостановлении действия отдельных законодательных актов Российской Федерации в связи с Федеральным законом "О федеральном бюджете на 2009 год и на плановый период 2010 и 2011 годов" РОССИЙСКАЯ ФЕДЕРАЦИЯ ФЕДЕРАЛЬНЫЙ ЗАКОН О признании утратившим силу пункта 1 статьи 1 Федерального закона "О приостановлении действия отдельных законодательных актов Российской Федерации в связи с Федеральным законом "О федеральном бюджете на 2009 год и на плановый период 2010 и 2011 годов" Принят Государственной Думой 12 февраля 2010 года Одобрен Советом Федерации 17 февраля 2010 года Признать утратившим силу пункт 1 статьи 1 Федерального закона от 24 ноября 2008 года № 206-ФЗ "О приостановлении действия отдельных законодательных актов Российской Федерации в связи с Федеральным законом "О федеральном бюджете на 2009 год и на плановый период 2010 и 2011 годов" (Собрание законодательства Российской Федерации, 2008, № 48, ст. 5501). Президент Российской Федерации Д.Медведев Москва, Кремль 21 февраля 2010 года № 15-ФЗ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