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29 Федерального закона "О Счетной палате Российской Федерации"</w:t>
      </w:r>
    </w:p>
    <w:p>
      <w:r>
        <w:rPr>
          <w:b/>
        </w:rPr>
        <w:t>Статья 1</w:t>
      </w:r>
    </w:p>
    <w:p>
      <w:r>
        <w:t>Внести в статью 29 Федерального закона от 11 января 1995 года законодательства Российской Федерации, 1995, N 3, ст. 167; 2004, N 33, ст. 3370; N 49, ст. 4844; 2007, N 31, ст. 4011) следующие изменения</w:t>
      </w:r>
    </w:p>
    <w:p>
      <w:r>
        <w:t>в части пятой: а) в абзаце первом слова "могут быть досрочно освобождены" заменить словами "досрочно освобождаются"; б) пункт "д" признать утратившим силу</w:t>
      </w:r>
    </w:p>
    <w:p>
      <w:r>
        <w:t>дополнить новыми частями шестой и седьмой следующего содержания: "Председатель Счетной палаты, заместитель Председателя Счетной палаты, аудиторы Счетной палаты могут быть досрочно освобождены от должности решением той палаты Федерального Собрания Российской Федерации, которая их назначила, в случае формирования палаты Федерального Собрания Российской Федерация нового созыва. При этом решение о досрочном прекращении полномочий Председателя Счетной палаты, заместителя Председателя Счетной палаты, аудиторов Счетной палаты может быть принято соответствующей палатой Федерального Собрания Российской Федерации не ранее чем через шесть месяцев после начала работы Государственной Думы нового созыва, если за такое решение проголосует большинство от общего числа соответственно членов Совета Федерации или депутатов Государственной Думы. Решение о досрочном освобождении от должности Председателя Счетной палаты, заместителя Председателя Счетной палаты, аудиторов Счетной палаты оформляется постановлением соответствующей палаты Федерального Собрания Российской Федерации."</w:t>
      </w:r>
    </w:p>
    <w:p>
      <w:r>
        <w:t>часть шестую считать частью восьмой</w:t>
      </w:r>
    </w:p>
    <w:p>
      <w:r>
        <w:t>часть седьмую считать частью девятой и в ней слова "Председателя Счетной палаты и должности заместителя Председателя Счетной палаты" заменить словами "Председателя Счетной палаты, заместителя Председателя Счетной палаты и аудиторов Счетной палаты"</w:t>
      </w:r>
    </w:p>
    <w:p>
      <w:r>
        <w:rPr>
          <w:b/>
        </w:rPr>
        <w:t>Статья 2</w:t>
      </w:r>
    </w:p>
    <w:p>
      <w:r>
        <w:t>Абзац третий статьи 1 Федерального закона от 14 августа 2004 года N 101-ФЗ "О внесении изменений в статью 29 Федерального закона "О Счетной палате Российской Федерации" (Собрание законодательства Российской Федерации, 2004, N 33, ст. 3370) признать утратившим силу.</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