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приватизации государственного и муниципального имущества"</w:t>
      </w:r>
    </w:p>
    <w:p>
      <w:r>
        <w:rPr>
          <w:b/>
        </w:rPr>
        <w:t>Статья None. Федеральный закон   от 31.05.2010 № 106-ФЗ</w:t>
      </w:r>
    </w:p>
    <w:p>
      <w:r>
        <w:t>О внесении изменений в Федеральный закон "О приватизации государственного и муниципального имущества" РОССИЙСКАЯ ФЕДЕРАЦИЯ ФЕДЕРАЛЬНЫЙ ЗАКОН О внесении изменений в Федеральный закон "О приватизации государственного и муниципального имущества" Принят Государственной Думой 21 мая 2010 года Одобрен Советом Федерации 26 мая 2010 года (В редакции Федерального закона от 29.06.2015 № 180-ФЗ ) Внести в 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 4, ст. 251; 2005, № 25, ст. 2425; 2006, № 1, ст. 10; № 2, ст. 172; № 17, ст. 1782; 2007, № 7, ст. 834; № 18, ст. 2117; № 21, ст. 2455; № 31, ст. 4009; № 46, ст. 5557; № 49, ст. 6079; 2008, № 20, ст. 2251, 2253; № 30, ст. 3615, 3616, 3617; 2009, № 19, ст. 2279) следующие изменения: 1) пункт 2 статьи 3 дополнить подпунктом 15 следующего содержания: "15) федерального имущества в соответствии с решениями Правительства Российской Федерации, принимаемыми в целях создания условий для привлечения инвестиций, стимулирования развития фондового рынка, а также модернизации и технологического развития экономики."; 2) в пункте 1 статьи 6: а) подпункт 3 изложить в следующей редакции: "3) утверждает прогнозный план (программу) приватизации федерального имущества на плановый период;"; б) дополнить подпунктом 8 1 следующего содержания: "8 1 ) принимает решение об утверждении перечня юридических лиц для организации от имени Российской Федерации продажи приватизируемого федерального имущества и (или) осуществления функций продавца;"; в) абзац шестнадцатый изложить в следующей редакции: "Правительство Российской Федерации своим решением вправе поручить юридическим лицам организовывать от имени Российской Федерации в установленном порядке продажу приватизируемого федерального имущества и (или) осуществлять функции продавца. В указанном решении Правительства Российской Федерации определяются подлежащее приватизации федеральное имущество, действия данных юридических лиц, размер и порядок выплаты им вознаграждения."; 3) в статье 7: а) пункты 1 и 2 изложить в следующей редакции: "1. Прогнозный план (программа) приватизации федерального имущества утверждается Правительством Российской Федерации на срок от одного года до трех лет. В прогнозном плане (программе) приватизации федерального имущества указываются основные направления и задачи приватизации федерального имущества на плановый период, прогноз влияния приватизации этого имущества на структурные изменения в экономике, в том числе в конкретных отраслях экономики, характеристика федерального имущества, подлежащего приватизации, и предполагаемые сроки его приватизации.</w:t>
      </w:r>
    </w:p>
    <w:p>
      <w:r>
        <w:rPr>
          <w:b/>
        </w:rPr>
        <w:t xml:space="preserve">2. </w:t>
      </w:r>
      <w:r>
        <w:t>Прогнозный план (программа) приватизации федерального имущества содержит перечень федеральных государственных унитарных предприятий, акций открытых акционерных обществ, находящихся в федеральной собственности, иного федерального имущества, которое планируется приватизировать в соответствующем периоде."; б) дополнить пунктом 2 1 следующего содержания: "2 1 . Внесение находящихся в федеральной собственности акций открытых акционерных обществ, созданных в результате преобразования федеральных государственных унитарных предприятий, в качестве вклада в уставные капиталы открытых акционерных обществ осуществляется без внесения изменений в прогнозный план (программу) приватизации федерального имущества на плановый период в соответствии с принятыми в установленном порядке решениями Президента Российской Федерации, решениями Правительства Российской Федерации.";</w:t>
      </w:r>
    </w:p>
    <w:p>
      <w:r>
        <w:rPr>
          <w:b/>
        </w:rPr>
        <w:t xml:space="preserve">2. </w:t>
      </w:r>
      <w:r>
        <w:t>Информационное сообщение о продаже государственного или муниципального имущества подлежит опубликованию в официальном печатном издании, а также размещению на официальном сайте в сети "Интернет", сайте продавца государственного или муниципального имущества в сети "Интернет" (далее также - сайты в сети "Интернет") не менее чем за тридцать дней до дня осуществления продажи указанного имущества, если иное не предусмотрено настоящим Федеральным законом</w:t>
      </w:r>
    </w:p>
    <w:p>
      <w:r>
        <w:rPr>
          <w:b/>
        </w:rPr>
        <w:t xml:space="preserve">3. </w:t>
      </w:r>
      <w:r>
        <w:t>Информационное сообщение о продаже государственного или муниципального имущества, подлежащее опубликованию в официальном печатном издании, должно содержать, за исключением случаев, предусмотренных настоящим Федеральным законом, следующие сведения</w:t>
      </w:r>
    </w:p>
    <w:p>
      <w:r>
        <w:rPr>
          <w:b/>
        </w:rPr>
        <w:t xml:space="preserve">4. </w:t>
      </w:r>
      <w:r>
        <w:t>При продаже акций открытого акционерного общества, находящихся в государственной или муниципальной собственности, также указываются следующие сведения</w:t>
      </w:r>
    </w:p>
    <w:p>
      <w:r>
        <w:rPr>
          <w:b/>
        </w:rPr>
        <w:t xml:space="preserve">6. </w:t>
      </w:r>
      <w:r>
        <w:t>По решению уполномоченного Правительством Российской Федерации федерального органа исполнительной власти, высшего исполнительного органа государственной власти субъекта Российской Федерации, местной администрации в информационном сообщении о продаже государственного или муниципального имущества указываются дополнительные сведения о подлежащем приватизации имуществе</w:t>
      </w:r>
    </w:p>
    <w:p>
      <w:r>
        <w:rPr>
          <w:b/>
        </w:rPr>
        <w:t xml:space="preserve">7. </w:t>
      </w:r>
      <w:r>
        <w:t>В отношении объектов, включенных в прогнозный план (программу) приватизации федерального имущества, акты планирования приватизации имущества, находящегося в собственности субъектов Российской Федерации, муниципального имущества, юридическим лицом, привлекаемым для организации продажи приватизируемого имущества и (или) осуществления функции продавца, может осуществляться дополнительное информационное обеспечение</w:t>
      </w:r>
    </w:p>
    <w:p>
      <w:r>
        <w:rPr>
          <w:b/>
        </w:rPr>
        <w:t xml:space="preserve">8. </w:t>
      </w:r>
      <w:r>
        <w:t>С момента включения в прогнозный план (программу) приватизации федерального имущества, акты планирования приватизации имущества, находящегося в собственности субъектов Российской Федерации, муниципального имущества открытых акционерных обществ и государственных или муниципальных унитарных предприятий они обязаны раскрывать информацию в порядке и в форме, которые утверждаются уполномоченным Правительством Российской Федерации федеральным органом исполнительной власти</w:t>
      </w:r>
    </w:p>
    <w:p>
      <w:r>
        <w:rPr>
          <w:b/>
        </w:rPr>
        <w:t xml:space="preserve">9. </w:t>
      </w:r>
      <w:r>
        <w:t>Со дня приема заявок лицо, желающее приобрести государственное или муниципальное имущество (далее - претендент), имеет право на ознакомление с информацией о подлежащем приватизации имуществе. В местах подачи заявок и на сайте продавца государственного или муниципального имущества в сети "Интернет" должны быть размещены общедоступная информация о торгах по продаже подлежащего приватизации государственного или муниципального имущества, образцы типовых документов, представляемых покупателями государственного или муниципального имущества, правила проведения торгов</w:t>
      </w:r>
    </w:p>
    <w:p>
      <w:r>
        <w:rPr>
          <w:b/>
        </w:rPr>
        <w:t xml:space="preserve">10. </w:t>
      </w:r>
      <w:r>
        <w:t>Информация о результатах сделок приватизации государственного или муниципального имущества подлежит опубликованию в официальном печатном издании, размещению на сайтах в сети "Интернет" в течение тридцати дней со дня совершения указанных сделок</w:t>
      </w:r>
    </w:p>
    <w:p>
      <w:r>
        <w:rPr>
          <w:b/>
        </w:rPr>
        <w:t xml:space="preserve">11. </w:t>
      </w:r>
      <w:r>
        <w:t>К информации о результатах сделок приватизации государственного или муниципального имущества, подлежащей опубликованию в официальном печатном издании, размещению на сайтах в сети "Интернет", относятся</w:t>
      </w:r>
    </w:p>
    <w:p>
      <w:r>
        <w:rPr>
          <w:b/>
        </w:rPr>
        <w:t xml:space="preserve">2. </w:t>
      </w:r>
      <w:r>
        <w:t>Информационное сообщение о продаже посредством публичного предложения наряду со сведениями, предусмотренными статьей 15 настоящего Федерального закона, должно содержать следующие сведения</w:t>
      </w:r>
    </w:p>
    <w:p>
      <w:r>
        <w:rPr>
          <w:b/>
        </w:rPr>
        <w:t xml:space="preserve">3. </w:t>
      </w:r>
      <w:r>
        <w:t>Цена первоначального предложения устанавливается не ниже начальной цены, указанной в информационном сообщении о продаже указанного в пункте 1 настоящей статьи имущества на аукционе, который был признан несостоявшимся, а цена отсечения составляет 50 процентов начальной цены такого аукциона</w:t>
      </w:r>
    </w:p>
    <w:p>
      <w:r>
        <w:rPr>
          <w:b/>
        </w:rPr>
        <w:t xml:space="preserve">4. </w:t>
      </w:r>
      <w:r>
        <w:t>Продолжительность приема заявок должна быть не менее чем двадцать пять дней. Одно лицо имеет право подать только одну заявку</w:t>
      </w:r>
    </w:p>
    <w:p>
      <w:r>
        <w:rPr>
          <w:b/>
        </w:rPr>
        <w:t xml:space="preserve">5. </w:t>
      </w:r>
      <w:r>
        <w:t>Продажа посредством публичного предложения осуществляется с использованием открытой формы подачи предложений о приобретении государственного или муниципального имущества в течение одной процедуры проведения такой продажи. При продаже посредством публичного предложения осуществляется последовательное снижение цены первоначального предложения на "шаг понижения" до цены отсечения. Предложения о приобретении государственного или муниципального имущества заявляются участниками продажи посредством публичного предложения поднятием их карточек после оглашения цены первоначального предложения или цены предложения, сложившейся на соответствующем "шаге понижения". Право приобретения государственного или муниципального имущества принадлежит участнику продажи посредством публичного предложения,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 В случае, 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в соответствии с настоящим Федеральным законом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государственного или муниципального имущества</w:t>
      </w:r>
    </w:p>
    <w:p>
      <w:r>
        <w:rPr>
          <w:b/>
        </w:rPr>
        <w:t xml:space="preserve">6. </w:t>
      </w:r>
      <w:r>
        <w:t>Продажа посредством публичного предложения, в которой принял участие только один участник, признается несостоявшейся</w:t>
      </w:r>
    </w:p>
    <w:p>
      <w:r>
        <w:rPr>
          <w:b/>
        </w:rPr>
        <w:t xml:space="preserve">7. </w:t>
      </w:r>
      <w:r>
        <w:t>Претендент не допускается к участию в продаже посредством публичного предложения по следующим основаниям</w:t>
      </w:r>
    </w:p>
    <w:p>
      <w:r>
        <w:rPr>
          <w:b/>
        </w:rPr>
        <w:t xml:space="preserve">8. </w:t>
      </w:r>
      <w:r>
        <w:t>Перечень указанных в пункте 7 настоящей статьи оснований отказа претенденту в участии в продаже посредством публичного предложения является исчерпывающим</w:t>
      </w:r>
    </w:p>
    <w:p>
      <w:r>
        <w:rPr>
          <w:b/>
        </w:rPr>
        <w:t xml:space="preserve">9. </w:t>
      </w:r>
      <w:r>
        <w:t>Претендент имеет право отозвать поданную заявку на участие в продаже посредством публичного предложения до момента признания его участником такой продажи</w:t>
      </w:r>
    </w:p>
    <w:p>
      <w:r>
        <w:rPr>
          <w:b/>
        </w:rPr>
        <w:t xml:space="preserve">10. </w:t>
      </w:r>
      <w:r>
        <w:t>Уведомление о признании участника продажи посредством публичного предложения победителем выдается победителю или его полномочному представителю под расписку в день подведения итогов продажи посредством публичного предложения</w:t>
      </w:r>
    </w:p>
    <w:p>
      <w:r>
        <w:rPr>
          <w:b/>
        </w:rPr>
        <w:t xml:space="preserve">11. </w:t>
      </w:r>
      <w:r>
        <w:t>При уклонении или отказе победителя продажи посредством публичного предложения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r>
        <w:rPr>
          <w:b/>
        </w:rPr>
        <w:t xml:space="preserve">12. </w:t>
      </w:r>
      <w:r>
        <w:t>Суммы задатков возвращаются участникам продажи посредством публичного предложения, за исключением победителя такой продажи, в течение пяти дней с даты подведения ее итогов</w:t>
      </w:r>
    </w:p>
    <w:p>
      <w:r>
        <w:rPr>
          <w:b/>
        </w:rPr>
        <w:t xml:space="preserve">13. </w:t>
      </w:r>
      <w:r>
        <w:t>Не позднее чем через пять дней с даты выдачи уведомления о признании участника продажи посредством публичного предложения победителем с ним заключается договор купли-продажи</w:t>
      </w:r>
    </w:p>
    <w:p>
      <w:r>
        <w:rPr>
          <w:b/>
        </w:rPr>
        <w:t xml:space="preserve">14. </w:t>
      </w:r>
      <w:r>
        <w:t>Передача государственного или муниципального имущества и оформление права собственности на него осуществляются в соответствии с законодательством Российской Федерации не позднее чем через тридцать дней после дня полной оплаты имущества</w:t>
      </w:r>
    </w:p>
    <w:p>
      <w:r>
        <w:rPr>
          <w:b/>
        </w:rPr>
        <w:t xml:space="preserve">15. </w:t>
      </w:r>
      <w:r>
        <w:t>Порядок продажи государственного или муниципального имущества посредством публичного предложения в части, не урегулированной настоящей статьей, устанавливается Правительством Российской Федерации.";</w:t>
      </w:r>
    </w:p>
    <w:p>
      <w:r>
        <w:rPr>
          <w:b/>
        </w:rPr>
        <w:t xml:space="preserve">2. </w:t>
      </w:r>
      <w:r>
        <w:t>Сведения о проведении продажи государственного или муниципального имущества в электронной форме должны содержаться в решении об условиях приватизации такого имущества</w:t>
      </w:r>
    </w:p>
    <w:p>
      <w:r>
        <w:rPr>
          <w:b/>
        </w:rPr>
        <w:t xml:space="preserve">3. </w:t>
      </w:r>
      <w:r>
        <w:t>Привлечение юридического лица для организации продажи государственного или муниципального имущества в электронной форме (далее - организатор) осуществляется продавцом государственного или муниципального имущества</w:t>
      </w:r>
    </w:p>
    <w:p>
      <w:r>
        <w:rPr>
          <w:b/>
        </w:rPr>
        <w:t xml:space="preserve">4. </w:t>
      </w:r>
      <w:r>
        <w:t>Для проведения продажи государственного или муниципального имущества в электронной форме (далее - продажа в электронной форме) организатор обязан использовать информационные системы, обеспечивающие</w:t>
      </w:r>
    </w:p>
    <w:p>
      <w:r>
        <w:rPr>
          <w:b/>
        </w:rPr>
        <w:t xml:space="preserve">5. </w:t>
      </w:r>
      <w:r>
        <w:t>Запрещается взимать с участников продажи в электронной форме не предусмотренную настоящим Федеральным законом дополнительную плату</w:t>
      </w:r>
    </w:p>
    <w:p>
      <w:r>
        <w:rPr>
          <w:b/>
        </w:rPr>
        <w:t xml:space="preserve">6. </w:t>
      </w:r>
      <w:r>
        <w:t>Опубликование и размещение информационного сообщения о проведении продажи в электронной форме осуществляются в порядке, установленном статьей 15 настоящего Федерального закона. (Абзац утратил силу - Федеральный закон от 29.06.2015 № 180-ФЗ ) В информационном сообщении о проведении продажи в электронной форме, размещаемом на сайтах в сети "Интернет", наряду со сведениями, предусмотренными пунктом 5 статьи 15 настоящего Федерального закона, указываются сайт в сети "Интернет", на котором будет проводиться продажа в электронной форме, дата и время регистрации на этом сайте претендентов на участие в такой продаже, порядок их регистрации, правила проведения продажи в электронной форме, дата и время ее проведения. (Абзац утратил силу - Федеральный закон от 29.06.2015 № 180-ФЗ )</w:t>
      </w:r>
    </w:p>
    <w:p>
      <w:r>
        <w:rPr>
          <w:b/>
        </w:rPr>
        <w:t xml:space="preserve">7. </w:t>
      </w:r>
      <w:r>
        <w:t>Для участия в продаже в электронной форме претенденты должны зарегистрироваться на сайте в сети "Интернет", указанном в информационном сообщении о проведении продажи в электронной форме, в порядке, установленном данным информационным сообщением. Решение о признании претендентов участниками продажи в электронной форме или об отказе в допуске к участию в такой продаже принимается продавцом государственного или муниципального имущества</w:t>
      </w:r>
    </w:p>
    <w:p>
      <w:r>
        <w:rPr>
          <w:b/>
        </w:rPr>
        <w:t xml:space="preserve">8. </w:t>
      </w:r>
      <w:r>
        <w:t>Представление предложений о цене государственного или муниципального имущества осуществляется зарегистрированным участником продажи в электронной форме в течение одной процедуры проведения такой продажи</w:t>
      </w:r>
    </w:p>
    <w:p>
      <w:r>
        <w:rPr>
          <w:b/>
        </w:rPr>
        <w:t xml:space="preserve">9. </w:t>
      </w:r>
      <w:r>
        <w:t>С даты и со времени начала процедуры проведения продажи в электронной форме на сайте в сети "Интернет", на котором проводится данная процедура, должны быть указаны</w:t>
      </w:r>
    </w:p>
    <w:p>
      <w:r>
        <w:rPr>
          <w:b/>
        </w:rPr>
        <w:t xml:space="preserve">10. </w:t>
      </w:r>
      <w:r>
        <w:t>В случае проведения продажи государственного или муниципального имущества без объявления цены его начальная цена не указывается</w:t>
      </w:r>
    </w:p>
    <w:p>
      <w:r>
        <w:rPr>
          <w:b/>
        </w:rPr>
        <w:t xml:space="preserve">11. </w:t>
      </w:r>
      <w:r>
        <w:t>В течение одного часа с момента окончания процедуры проведения продажи в электронной форме на сайте в сети "Интернет", на котором проводилась продажа в электронной форме, размещаются</w:t>
      </w:r>
    </w:p>
    <w:p>
      <w:r>
        <w:rPr>
          <w:b/>
        </w:rPr>
        <w:t xml:space="preserve">12. </w:t>
      </w:r>
      <w:r>
        <w:t>Результаты процедуры проведения продажи в электронной форме оформляются протоколом, который размещается на официальном сайте в сети "Интернет", на котором проводилась продажа в электронной форме, в течение дня, следующего после дня подписания указанного протокола</w:t>
      </w:r>
    </w:p>
    <w:p>
      <w:r>
        <w:rPr>
          <w:b/>
        </w:rPr>
        <w:t xml:space="preserve">13. </w:t>
      </w:r>
      <w:r>
        <w:t>Требования к технологическим, программным, лингвистическим, правовым и организационным средствам обеспечения пользования сайтом в сети "Интернет", на котором будет проводиться продажа в электронной форме, утверждаются уполномоченным Правительством Российской Федерации федеральным органом исполнительной власти</w:t>
      </w:r>
    </w:p>
    <w:p>
      <w:r>
        <w:rPr>
          <w:b/>
        </w:rPr>
        <w:t xml:space="preserve">14. </w:t>
      </w:r>
      <w:r>
        <w:t>Порядок организации и проведения продажи в электронной форме устанавливается Правительством Российской Федерации.";</w:t>
      </w:r>
    </w:p>
    <w:p>
      <w:r>
        <w:rPr>
          <w:b/>
        </w:rPr>
        <w:t xml:space="preserve">2. </w:t>
      </w:r>
      <w:r>
        <w:t>пункт 1 статьи 8 изложить в следующей редакции: "1. Разработка проекта прогнозного плана (программы) приватизации федерального имущества на плановый период осуществляется в соответствии с основными направлениями внутренней политики Российской Федерации, определенными Президентом Российской Федерации, с прогнозом социально-экономического развития Российской Федерации, программами и задачами, определенными решениями Правительства Российской Федерации (в том числе при подведении итогов приватизации федерального имущества за отчетный период) и иными решениями Правительства Российской Федерации."</w:t>
      </w:r>
    </w:p>
    <w:p>
      <w:r>
        <w:rPr>
          <w:b/>
        </w:rPr>
        <w:t xml:space="preserve">2. </w:t>
      </w:r>
      <w:r>
        <w:t>в статье 9:</w:t>
      </w:r>
    </w:p>
    <w:p>
      <w:r>
        <w:rPr>
          <w:b/>
        </w:rPr>
        <w:t xml:space="preserve">2. </w:t>
      </w:r>
      <w:r>
        <w:t>статью 12 изложить в следующей редакции: "Статья 12. Определение цены подлежащего приватизации государственного или муниципального имущества Начальная цена подлежащего приватизации государственного или муниципального имущества устанавливается в случаях, предусмотренных настоящим Федеральным законом, в соответствии с законодательством Российской Федерации, регулирующим оценочную деятельность."</w:t>
      </w:r>
    </w:p>
    <w:p>
      <w:r>
        <w:rPr>
          <w:b/>
        </w:rPr>
        <w:t xml:space="preserve">2. </w:t>
      </w:r>
      <w:r>
        <w:t>пункты 3 и 4 статьи 13 признать утратившими силу</w:t>
      </w:r>
    </w:p>
    <w:p>
      <w:r>
        <w:rPr>
          <w:b/>
        </w:rPr>
        <w:t xml:space="preserve">2. </w:t>
      </w:r>
      <w:r>
        <w:t>абзац четвертый пункта 2 статьи 14 изложить в следующей редакции: "начальная цена имущества, если иное не предусмотрено решением Правительства Российской Федерации, принятым в соответствии с абзацем шестнадцатым пункта 1 статьи 6 настоящего Федерального закона;"</w:t>
      </w:r>
    </w:p>
    <w:p>
      <w:r>
        <w:rPr>
          <w:b/>
        </w:rPr>
        <w:t xml:space="preserve">2. </w:t>
      </w:r>
      <w:r>
        <w:t>статью 15 изложить в следующей редакции: "Статья 15. Информационное обеспечение приватизации государственного или муниципального имущества 1. Под информационным обеспечением приватизации государственного или муниципального имущества понимаются мероприятия, направленные на создание возможности свободного доступа неограниченного круга лиц к информации о приватизации и включающие в себя опубликование в средствах массовой информации, размещение в информационных системах общего пользования, в том числе информационно-телекоммуникационных сетях, прогнозного плана (программы) приватизации федерального имущества, ежегодных отчетов о результатах приватизации федерального имущества, актов планирования приватизации имущества, находящегося в собственности субъектов Российской Федерации, муниципального имущества, решений об условиях приватизации соответственно государственного и муниципального имущества, информационных сообщений о продаже указанного имущества и об итогах его продажи. Информация о приватизации государственного или муниципального имущества, указанная в настоящем пункте, подлежит опубликованию в официальных печатных изданиях и размещению на официальных сайтах в сети "Интернет", определенных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местной администрацией (далее - соответственно официальное печатное издание и официальный сайт в сети "Интернет")</w:t>
      </w:r>
    </w:p>
    <w:p>
      <w:r>
        <w:rPr>
          <w:b/>
        </w:rPr>
        <w:t xml:space="preserve">2. </w:t>
      </w:r>
      <w:r>
        <w:t>в наименовании слова "выполнении прогнозного плана (программы)" заменить словом "результатах"</w:t>
      </w:r>
    </w:p>
    <w:p>
      <w:r>
        <w:rPr>
          <w:b/>
        </w:rPr>
        <w:t xml:space="preserve">2. </w:t>
      </w:r>
      <w:r>
        <w:t>в пункте 1 слова "выполнении прогнозного плана (программы)" заменить словом "результатах"</w:t>
      </w:r>
    </w:p>
    <w:p>
      <w:r>
        <w:rPr>
          <w:b/>
        </w:rPr>
        <w:t xml:space="preserve">2. </w:t>
      </w:r>
      <w:r>
        <w:t>в абзаце первом пункта 2 слова "выполнении прогнозного плана (программы)" заменить словом "результатах"</w:t>
      </w:r>
    </w:p>
    <w:p>
      <w:r>
        <w:rPr>
          <w:b/>
        </w:rPr>
        <w:t xml:space="preserve">3. </w:t>
      </w:r>
      <w:r>
        <w:t>наименование государственного органа или органа местного самоуправления, принявших решение об условиях приватизации такого имущества, реквизиты указанного решения</w:t>
      </w:r>
    </w:p>
    <w:p>
      <w:r>
        <w:rPr>
          <w:b/>
        </w:rPr>
        <w:t xml:space="preserve">3. </w:t>
      </w:r>
      <w:r>
        <w:t>наименование такого имущества и иные позволяющие его индивидуализировать сведения (характеристика имущества)</w:t>
      </w:r>
    </w:p>
    <w:p>
      <w:r>
        <w:rPr>
          <w:b/>
        </w:rPr>
        <w:t xml:space="preserve">3. </w:t>
      </w:r>
      <w:r>
        <w:t>способ приватизации такого имущества</w:t>
      </w:r>
    </w:p>
    <w:p>
      <w:r>
        <w:rPr>
          <w:b/>
        </w:rPr>
        <w:t xml:space="preserve">3. </w:t>
      </w:r>
      <w:r>
        <w:t>начальная цена продажи такого имущества</w:t>
      </w:r>
    </w:p>
    <w:p>
      <w:r>
        <w:rPr>
          <w:b/>
        </w:rPr>
        <w:t xml:space="preserve">3. </w:t>
      </w:r>
      <w:r>
        <w:t>форма подачи предложений о цене такого имущества</w:t>
      </w:r>
    </w:p>
    <w:p>
      <w:r>
        <w:rPr>
          <w:b/>
        </w:rPr>
        <w:t xml:space="preserve">3. </w:t>
      </w:r>
      <w:r>
        <w:t>условия и сроки платежа, необходимые реквизиты счетов</w:t>
      </w:r>
    </w:p>
    <w:p>
      <w:r>
        <w:rPr>
          <w:b/>
        </w:rPr>
        <w:t xml:space="preserve">3. </w:t>
      </w:r>
      <w:r>
        <w:t>размер задатка, срок и порядок его внесения, необходимые реквизиты счетов</w:t>
      </w:r>
    </w:p>
    <w:p>
      <w:r>
        <w:rPr>
          <w:b/>
        </w:rPr>
        <w:t xml:space="preserve">3. </w:t>
      </w:r>
      <w:r>
        <w:t>порядок, место, даты начала и окончания подачи заявок, предложений</w:t>
      </w:r>
    </w:p>
    <w:p>
      <w:r>
        <w:rPr>
          <w:b/>
        </w:rPr>
        <w:t xml:space="preserve">3. </w:t>
      </w:r>
      <w:r>
        <w:t>исчерпывающий перечень представляемых покупателями документов</w:t>
      </w:r>
    </w:p>
    <w:p>
      <w:r>
        <w:rPr>
          <w:b/>
        </w:rPr>
        <w:t xml:space="preserve">3. </w:t>
      </w:r>
      <w:r>
        <w:t>срок заключения договора купли-продажи такого имущества</w:t>
      </w:r>
    </w:p>
    <w:p>
      <w:r>
        <w:rPr>
          <w:b/>
        </w:rPr>
        <w:t xml:space="preserve">3. </w:t>
      </w:r>
      <w:r>
        <w:t>порядок ознакомления покупателей с иной информацией, условиями договора купли-продажи такого имущества</w:t>
      </w:r>
    </w:p>
    <w:p>
      <w:r>
        <w:rPr>
          <w:b/>
        </w:rPr>
        <w:t xml:space="preserve">3. </w:t>
      </w:r>
      <w:r>
        <w:t>ограничения участия отдельных категорий физических лиц и юридических лиц в приватизации такого имущества</w:t>
      </w:r>
    </w:p>
    <w:p>
      <w:r>
        <w:rPr>
          <w:b/>
        </w:rPr>
        <w:t xml:space="preserve">3. </w:t>
      </w:r>
      <w:r>
        <w:t>порядок определения победителей (при проведении аукциона, специализированного аукциона, конкурса) либо лиц, имеющих право приобретения государственного или муниципального имущества (при проведении его продажи посредством публичного предложения и без объявления цены)</w:t>
      </w:r>
    </w:p>
    <w:p>
      <w:r>
        <w:rPr>
          <w:b/>
        </w:rPr>
        <w:t xml:space="preserve">3. </w:t>
      </w:r>
      <w:r>
        <w:t>место и срок подведения итогов продажи государственного или муниципального имущества</w:t>
      </w:r>
    </w:p>
    <w:p>
      <w:r>
        <w:rPr>
          <w:b/>
        </w:rPr>
        <w:t xml:space="preserve">4. </w:t>
      </w:r>
      <w:r>
        <w:t>полное наименование, почтовый адрес и место нахождения открытого акционерного общества</w:t>
      </w:r>
    </w:p>
    <w:p>
      <w:r>
        <w:rPr>
          <w:b/>
        </w:rPr>
        <w:t xml:space="preserve">4. </w:t>
      </w:r>
      <w:r>
        <w:t>размер уставного капитала открытого акционерного общества, общее количество, номинальная стоимость и категории выпущенных акций открытого акционерного общества</w:t>
      </w:r>
    </w:p>
    <w:p>
      <w:r>
        <w:rPr>
          <w:b/>
        </w:rPr>
        <w:t xml:space="preserve">4. </w:t>
      </w:r>
      <w:r>
        <w:t>перечень основной продукции (работ, услуг), производство которой осуществляется открытым акционерным обществом</w:t>
      </w:r>
    </w:p>
    <w:p>
      <w:r>
        <w:rPr>
          <w:b/>
        </w:rPr>
        <w:t xml:space="preserve">4. </w:t>
      </w:r>
      <w:r>
        <w:t>условия конкурса при продаже акций открытого акционерного общества на конкурсе</w:t>
      </w:r>
    </w:p>
    <w:p>
      <w:r>
        <w:rPr>
          <w:b/>
        </w:rPr>
        <w:t xml:space="preserve">4. </w:t>
      </w:r>
      <w:r>
        <w:t>сведения о доле на рынке определенного товара хозяйствующего субъекта, включенного в Реестр хозяйствующих субъектов, имеющих долю на рынке определенного товара в размере более чем 35 процентов. (Абзац утратил силу - Федеральный закон от 29.06.2015 № 180-ФЗ ) (Абзац утратил силу - Федеральный закон от 29.06.2015 № 180-ФЗ ) (Абзац утратил силу - Федеральный закон от 29.06.2015 № 180-ФЗ ) (Абзац утратил силу - Федеральный закон от 29.06.2015 № 180-ФЗ ) (Абзац утратил силу - Федеральный закон от 29.06.2015 № 180-ФЗ ) (Абзац утратил силу - Федеральный закон от 29.06.2015 № 180-ФЗ ) (Абзац утратил силу - Федеральный закон от 29.06.2015 № 180-ФЗ )</w:t>
      </w:r>
    </w:p>
    <w:p>
      <w:r>
        <w:rPr>
          <w:b/>
        </w:rPr>
        <w:t xml:space="preserve">11. </w:t>
      </w:r>
      <w:r>
        <w:t>наименование такого имущества и иные позволяющие его индивидуализировать сведения (характеристика имущества)</w:t>
      </w:r>
    </w:p>
    <w:p>
      <w:r>
        <w:rPr>
          <w:b/>
        </w:rPr>
        <w:t xml:space="preserve">11. </w:t>
      </w:r>
      <w:r>
        <w:t>дата и место проведения торгов</w:t>
      </w:r>
    </w:p>
    <w:p>
      <w:r>
        <w:rPr>
          <w:b/>
        </w:rPr>
        <w:t xml:space="preserve">11. </w:t>
      </w:r>
      <w:r>
        <w:t>наименование продавца такого имущества</w:t>
      </w:r>
    </w:p>
    <w:p>
      <w:r>
        <w:rPr>
          <w:b/>
        </w:rPr>
        <w:t xml:space="preserve">11. </w:t>
      </w:r>
      <w:r>
        <w:t>количество поданных заявок</w:t>
      </w:r>
    </w:p>
    <w:p>
      <w:r>
        <w:rPr>
          <w:b/>
        </w:rPr>
        <w:t xml:space="preserve">11. </w:t>
      </w:r>
      <w:r>
        <w:t>лица, признанные участниками торгов</w:t>
      </w:r>
    </w:p>
    <w:p>
      <w:r>
        <w:rPr>
          <w:b/>
        </w:rPr>
        <w:t xml:space="preserve">11. </w:t>
      </w:r>
      <w:r>
        <w:t>цена сделки приватизации</w:t>
      </w:r>
    </w:p>
    <w:p>
      <w:r>
        <w:rPr>
          <w:b/>
        </w:rPr>
        <w:t xml:space="preserve">11. </w:t>
      </w:r>
      <w:r>
        <w:t>имя физического лица или наименование юридического лица - покупателя."</w:t>
      </w:r>
    </w:p>
    <w:p>
      <w:r>
        <w:rPr>
          <w:b/>
        </w:rPr>
        <w:t xml:space="preserve">11. </w:t>
      </w:r>
      <w:r>
        <w:t>в статье 18:</w:t>
      </w:r>
    </w:p>
    <w:p>
      <w:r>
        <w:rPr>
          <w:b/>
        </w:rPr>
        <w:t xml:space="preserve">11. </w:t>
      </w:r>
      <w:r>
        <w:t>в статье 20:</w:t>
      </w:r>
    </w:p>
    <w:p>
      <w:r>
        <w:rPr>
          <w:b/>
        </w:rPr>
        <w:t xml:space="preserve">11. </w:t>
      </w:r>
      <w:r>
        <w:t>статью 23 изложить в следующей редакции: "Статья 23. Продажа государственного или муниципального имущества посредством публичного предложения 1. Продажа государственного или муниципального имущества посредством публичного предложения (далее - продажа посредством публичного предложения) осуществляется в случае, если аукцион по продаже указанного имущества был признан несостоявшимся</w:t>
      </w:r>
    </w:p>
    <w:p>
      <w:r>
        <w:rPr>
          <w:b/>
        </w:rPr>
        <w:t xml:space="preserve">11. </w:t>
      </w:r>
      <w:r>
        <w:t>пункт 6 изложить в следующей редакции: "6. Для участия в аукционе претендент вносит задаток в размере 10 процентов начальной цены, указанной в информационном сообщении о продаже государственного или муниципального имущества."</w:t>
      </w:r>
    </w:p>
    <w:p>
      <w:r>
        <w:rPr>
          <w:b/>
        </w:rPr>
        <w:t xml:space="preserve">11. </w:t>
      </w:r>
      <w:r>
        <w:t>в пункте 11 слова "победе на аукционе" заменить словами "признании участника аукциона победителем"</w:t>
      </w:r>
    </w:p>
    <w:p>
      <w:r>
        <w:rPr>
          <w:b/>
        </w:rPr>
        <w:t xml:space="preserve">11. </w:t>
      </w:r>
      <w:r>
        <w:t>пункт 5 изложить в следующей редакции: "5. Для участия в конкурсе претендент вносит задаток в размере 10 процентов начальной цены, указанной в информационном сообщении о продаже государственного или муниципального имущества."</w:t>
      </w:r>
    </w:p>
    <w:p>
      <w:r>
        <w:rPr>
          <w:b/>
        </w:rPr>
        <w:t xml:space="preserve">11. </w:t>
      </w:r>
      <w:r>
        <w:t>в пункте 10 слова "победе на конкурсе" заменить словами "признании участника конкурса победителем"</w:t>
      </w:r>
    </w:p>
    <w:p>
      <w:r>
        <w:rPr>
          <w:b/>
        </w:rPr>
        <w:t xml:space="preserve">2. </w:t>
      </w:r>
      <w:r>
        <w:t>дата, время и место проведения продажи посредством публичного предложения</w:t>
      </w:r>
    </w:p>
    <w:p>
      <w:r>
        <w:rPr>
          <w:b/>
        </w:rPr>
        <w:t xml:space="preserve">2. </w:t>
      </w:r>
      <w:r>
        <w:t>величина снижения цены первоначального предложения ("шаг понижения"), величина повышения цены в случае, предусмотренном настоящим Федеральным законом ("шаг аукциона")</w:t>
      </w:r>
    </w:p>
    <w:p>
      <w:r>
        <w:rPr>
          <w:b/>
        </w:rPr>
        <w:t xml:space="preserve">2. </w:t>
      </w:r>
      <w:r>
        <w:t>минимальная цена предложения, по которой может быть продано государственное или муниципальное имущество (цена отсечения)</w:t>
      </w:r>
    </w:p>
    <w:p>
      <w:r>
        <w:rPr>
          <w:b/>
        </w:rPr>
        <w:t xml:space="preserve">7. </w:t>
      </w:r>
      <w:r>
        <w:t>представленные документы не подтверждают право претендента быть покупателем в соответствии с законодательством Российской Федерации</w:t>
      </w:r>
    </w:p>
    <w:p>
      <w:r>
        <w:rPr>
          <w:b/>
        </w:rPr>
        <w:t xml:space="preserve">7. </w:t>
      </w:r>
      <w:r>
        <w:t>представлены не все документы в соответствии с перечнем, указанным в информационном сообщении о продаже государственного или муниципального имущества, либо оформление указанных документов не соответствует законодательству Российской Федерации</w:t>
      </w:r>
    </w:p>
    <w:p>
      <w:r>
        <w:rPr>
          <w:b/>
        </w:rPr>
        <w:t xml:space="preserve">7. </w:t>
      </w:r>
      <w:r>
        <w:t>заявка на участие в продаже посредством публичного предложения подана лицом, не уполномоченным претендентом на осуществление таких действий</w:t>
      </w:r>
    </w:p>
    <w:p>
      <w:r>
        <w:rPr>
          <w:b/>
        </w:rPr>
        <w:t xml:space="preserve">15. </w:t>
      </w:r>
      <w:r>
        <w:t>в статье 24:</w:t>
      </w:r>
    </w:p>
    <w:p>
      <w:r>
        <w:rPr>
          <w:b/>
        </w:rPr>
        <w:t xml:space="preserve">15. </w:t>
      </w:r>
      <w:r>
        <w:t>главу V дополнить статьей 32 1 следующего содержания: "Статья 32 1 . Проведение продажи государственного или муниципального имущества в электронной форме 1. Продажа государственного или муниципального имущества способами, установленными статьями 18 - 20, 23, 24 настоящего Федерального закона, может осуществляться в электронной форме. Положения указанных статей в части проведения продажи государственного или муниципального имущества применяются с учетом особенностей, установленных настоящей статьей</w:t>
      </w:r>
    </w:p>
    <w:p>
      <w:r>
        <w:rPr>
          <w:b/>
        </w:rPr>
        <w:t xml:space="preserve">15. </w:t>
      </w:r>
      <w:r>
        <w:t>пункт 1 дополнить абзацем следующего содержания: "При продаже государственного или муниципального имущества без объявления цены его начальная цена не определяется."</w:t>
      </w:r>
    </w:p>
    <w:p>
      <w:r>
        <w:rPr>
          <w:b/>
        </w:rPr>
        <w:t xml:space="preserve">15. </w:t>
      </w:r>
      <w:r>
        <w:t>второе предложение абзаца первого пункта 2 исключить</w:t>
      </w:r>
    </w:p>
    <w:p>
      <w:r>
        <w:rPr>
          <w:b/>
        </w:rPr>
        <w:t xml:space="preserve">4. </w:t>
      </w:r>
      <w:r>
        <w:t>свободный и бесплатный доступ к информации о проведении продажи в электронной форме, а также к правилам работы с использованием таких систем</w:t>
      </w:r>
    </w:p>
    <w:p>
      <w:r>
        <w:rPr>
          <w:b/>
        </w:rPr>
        <w:t xml:space="preserve">4. </w:t>
      </w:r>
      <w:r>
        <w:t>возможность представления претендентами заявок и прилагаемых к ним документов в форме электронных документов</w:t>
      </w:r>
    </w:p>
    <w:p>
      <w:r>
        <w:rPr>
          <w:b/>
        </w:rPr>
        <w:t xml:space="preserve">4. </w:t>
      </w:r>
      <w:r>
        <w:t>хранение и обработку в электронной форме заявок и иных документов, представляемых претендентами, с использованием сертифицированных в установленном законодательством Российской Федерации порядке средств защиты информации</w:t>
      </w:r>
    </w:p>
    <w:p>
      <w:r>
        <w:rPr>
          <w:b/>
        </w:rPr>
        <w:t xml:space="preserve">4. </w:t>
      </w:r>
      <w:r>
        <w:t>защиту информации (заявок и иных документов), представляемой претендентами, в том числе сохранность указанной информации, предупреждение ее уничтожения, несанкционированных изменения и копирования</w:t>
      </w:r>
    </w:p>
    <w:p>
      <w:r>
        <w:rPr>
          <w:b/>
        </w:rPr>
        <w:t xml:space="preserve">4. </w:t>
      </w:r>
      <w:r>
        <w:t>создание, обработку, хранение и представление в электронной форме информации и документов, в том числе об итогах продажи в электронной форме</w:t>
      </w:r>
    </w:p>
    <w:p>
      <w:r>
        <w:rPr>
          <w:b/>
        </w:rPr>
        <w:t xml:space="preserve">4. </w:t>
      </w:r>
      <w:r>
        <w:t>бесперебойное функционирование таких систем и доступ к ним пользователей, в том числе участников продажи в электронной форме, в течение всего срока проведения такой продажи</w:t>
      </w:r>
    </w:p>
    <w:p>
      <w:r>
        <w:rPr>
          <w:b/>
        </w:rPr>
        <w:t xml:space="preserve">9. </w:t>
      </w:r>
      <w:r>
        <w:t>наименование государственного или муниципального имущества и иные позволяющие его индивидуализировать сведения (спецификация лота)</w:t>
      </w:r>
    </w:p>
    <w:p>
      <w:r>
        <w:rPr>
          <w:b/>
        </w:rPr>
        <w:t xml:space="preserve">9. </w:t>
      </w:r>
      <w:r>
        <w:t>начальная цена, величина повышения начальной цены ("шаг аукциона") - в случае проведения продажи на аукционе</w:t>
      </w:r>
    </w:p>
    <w:p>
      <w:r>
        <w:rPr>
          <w:b/>
        </w:rPr>
        <w:t xml:space="preserve">9. </w:t>
      </w:r>
      <w:r>
        <w:t>цена первоначального предложения, "шаг понижения", период, по истечении которого последовательно снижается цена предложения, минимальная цена предложения, по которой может быть продано государственное или муниципальное имущество, величина повышения цены в случае, предусмотренном настоящим Федеральным законом ("шаг аукциона"), - в случае продажи посредством публичного предложения</w:t>
      </w:r>
    </w:p>
    <w:p>
      <w:r>
        <w:rPr>
          <w:b/>
        </w:rPr>
        <w:t xml:space="preserve">9. </w:t>
      </w:r>
      <w:r>
        <w:t>последнее предложение о цене государственного или муниципального имущества и время его поступления в режиме реального времени</w:t>
      </w:r>
    </w:p>
    <w:p>
      <w:r>
        <w:rPr>
          <w:b/>
        </w:rPr>
        <w:t xml:space="preserve">11. </w:t>
      </w:r>
      <w:r>
        <w:t>наименование имущества и иные позволяющие его индивидуализировать сведения (спецификация лота)</w:t>
      </w:r>
    </w:p>
    <w:p>
      <w:r>
        <w:rPr>
          <w:b/>
        </w:rPr>
        <w:t xml:space="preserve">11. </w:t>
      </w:r>
      <w:r>
        <w:t>цена сделки приватизации</w:t>
      </w:r>
    </w:p>
    <w:p>
      <w:r>
        <w:rPr>
          <w:b/>
        </w:rPr>
        <w:t xml:space="preserve">11. </w:t>
      </w:r>
      <w:r>
        <w:t>имя физического лица или наименование юридического лица - победителя торгов</w:t>
      </w:r>
    </w:p>
    <w:p>
      <w:r>
        <w:rPr>
          <w:b/>
        </w:rPr>
        <w:t xml:space="preserve">14. </w:t>
      </w:r>
      <w:r>
        <w:t>в абзаце первом пункта 1 статьи 39 слова ", специализированное государственное учреждение или специализированные государственные учреждения," исключить</w:t>
      </w:r>
    </w:p>
    <w:p>
      <w:r>
        <w:rPr>
          <w:b/>
        </w:rPr>
        <w:t xml:space="preserve">14. </w:t>
      </w:r>
      <w:r>
        <w:t>в статье 41:</w:t>
      </w:r>
    </w:p>
    <w:p>
      <w:r>
        <w:rPr>
          <w:b/>
        </w:rPr>
        <w:t xml:space="preserve">14. </w:t>
      </w:r>
      <w:r>
        <w:t>в пункте 1 статьи 42 слова "специализированное государственное учреждение или специализированные государственные учреждения, осуществляющие по специальному поручению Правительства Российской Федерации от его имени функции по продаже приватизируемого федерального имущества" заменить словами "юридические лица, осуществляющие по решению Правительства Российской Федерации от имени Российской Федерации функции продавца приватизируемого федерального имущества". Президент Российской Федерации Д.Медведев Москва, Кремль 31 мая 2010 года № 106-ФЗ</w:t>
      </w:r>
    </w:p>
    <w:p>
      <w:r>
        <w:rPr>
          <w:b/>
        </w:rPr>
        <w:t xml:space="preserve">14. </w:t>
      </w:r>
      <w:r>
        <w:t>пункт 2 изложить в следующей редакции: "2. В случае отчуждения акций открытых акционерных обществ в порядке, установленном настоящим Федеральным законом, регистрация проспекта ценных бумаг не требуется, за исключением продажи этих акций через организатора торговли на рынке ценных бумаг."</w:t>
      </w:r>
    </w:p>
    <w:p>
      <w:r>
        <w:rPr>
          <w:b/>
        </w:rPr>
        <w:t xml:space="preserve">14. </w:t>
      </w:r>
      <w:r>
        <w:t>в пункте 3 слова "и (или) специализированного государственного учреждения либо специализированных государственных учреждений" исключить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