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6 Федерального закона от 25 января 2002 года № 8-ФЗ "О Всероссийской переписи населения" (Собрание законодательства Российской Федерации, 2002, № 4, ст. 252; 2009, № 48, ст. 5743) следующие изменения</w:t>
      </w:r>
    </w:p>
    <w:p>
      <w:r>
        <w:t>абзац второй пункта 2 признать утратившим силу</w:t>
      </w:r>
    </w:p>
    <w:p>
      <w:r>
        <w:t>пункт 5 изложить в следующей редакции: "5. Переписные листы заполняются на русском языке. При опросе населения переписные листы заполняются лицами, осуществляющими сбор сведений о населении, со слов опрашиваемых лиц или непосредственно лицами, подлежащими Всероссийской переписи населения. Переписные листы могут быть заполнены лицами, осуществляющими сбор сведений о населении, в части данных о поле, возрасте (дате рождения) в соответствии с абзацем вторым пункта 3 настоящей статьи."</w:t>
      </w:r>
    </w:p>
    <w:p>
      <w:r>
        <w:rPr>
          <w:b/>
        </w:rPr>
        <w:t>Статья 2</w:t>
      </w:r>
    </w:p>
    <w:p>
      <w:r>
        <w:t>Часть 2 статьи 10 Федерального закона от 27 июля 2006 года № 152-ФЗ "О персональных данных" (Собрание законодательства Российской Федерации, 2006, № 31, ст. 3451; 2009, № 48, ст. 5716) дополнить пунктом 22 следующего содержания: "22) обработка персональных данных осуществляется в соответствии с Федеральным законом от 25 января 2002 года № 8-ФЗ "О Всероссийской переписи населения";".</w:t>
      </w:r>
    </w:p>
    <w:p>
      <w:r>
        <w:rPr>
          <w:b/>
        </w:rPr>
        <w:t>Статья 3</w:t>
      </w:r>
    </w:p>
    <w:p>
      <w:r>
        <w:t>Подпункт "б" пункта 4 Федерального закона от 28 ноября 2009 года № 293-ФЗ "О внесении изменений в Федеральный закон "О Всероссийской переписи населения" (Собрание законодательства Российской Федерации, 2009, № 48, ст. 5743) признать утратившим силу.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