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21 части второй Налогового кодекса Российской Федерации</w:t>
      </w:r>
    </w:p>
    <w:p>
      <w:r>
        <w:rPr>
          <w:b/>
        </w:rPr>
        <w:t>Статья 1</w:t>
      </w:r>
    </w:p>
    <w:p>
      <w:r>
        <w:t>Внести в главу 21 части второй Налогового кодекса Российской Федерации (Собрание законодательства Российской Федерации, 2000, № 32, ст. 3340; 2001, № 1, ст. 18; № 53, ст. 5015; 2002, № 22, ст. 2026; № 30, ст. 3027; 2003, № 1, ст. 10; № 28, ст. 2886; 2004, № 27, ст. 2711; № 34, ст. 3517; № 35, ст. 3607; № 45, ст. 4377; 2005, № 30, ст. 3101, 3128 - 3130; № 52, ст. 5581; 2006, № 10, ст. 1065; № 31, ст. 3436; 2007, № 23, ст. 2691; № 45, ст. 5417, 5432; 2008, № 26, ст. 3022; № 48, ст. 5519; № 49, ст. 5749; 2009, № 48, ст. 5731; № 51, ст. 6155; № 52, ст. 6444; 2010, № 15, ст. 1746; № 31, ст. 4198; № 45, ст. 5750) следующие изменения: 1) в пункте 3 статьи 153 цифры "1 - 3" заменить цифрами "1, 21 - 23, 25 - 27, 3"; 2) в статье 164: а) в пункте 1: в подпункте 1 слова "таможенном режиме" заменить словами "таможенной процедуре", слова "таможенный режим" заменить словами "таможенную процедуру"; подпункт 2 признать утратившим силу; дополнить подпунктами 21 - 28 следующего содержания: "21) услуг по международной перевозке товаров. В целях настоящей статьи под международными перевозками товаров понимаются перевозки товаров морскими, речными судами, судами смешанного (река - море) плавания, воздушными судами, железнодорожным транспортом и автотранспортными средствами, при которых пункт отправления или пункт назначения товаров расположен за пределами территории Российской Федерации. Положения настоящего подпункта распространяются также на следующие услуги, оказываемые российскими организациями или индивидуальными предпринимателями: услуги по предоставлению принадлежащего на праве собственности или на праве аренды (в том числе финансовой аренды (лизинга) железнодорожного подвижного состава и (или) контейнеров для осуществления международных перевозок; транспортно-экспедиционные услуги, оказываемые на основании договора транспортной экспедиции при организации международной перевозки. В целях настоящего подпункта к транспортно-экспедиционным услугам относятся участие в переговорах по заключению контрактов купли-продажи товаров, оформление документов, прием и выдача грузов, завоз-вывоз грузов, погрузочно-разгрузочные и складские услуги, информационные услуги, подготовка и дополнительное оборудование транспортных средств, услуги по организации страхования грузов, платежно-финансовых услуг, таможенного оформления грузов и транспортных средств, а также разработка и согласование технических условий погрузки и крепления грузов, розыск груза после истечения срока доставки, контроль за соблюдением комплектной отгрузки оборудования, перемаркировка грузов, обслуживание и ремонт универсальных контейнеров грузоотправителей, обслуживание рефрижераторных контейнеров и хранение грузов в складских помещениях экспедитора. 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 22) работ (услуг), выполняемых (оказываемых) организациями трубопроводного транспорта нефти и нефтепродуктов, по: транспортировке нефти, нефтепродуктов вне зависимости от даты их помещения под соответствующую таможенную процедуру из пункта отправления, расположенного на территории Российской Федерации, до границы Российской Федерации для последующего вывоза трубопроводным транспортом за пределы территории Российской Федерации, либо до морских портов Российской Федерации для последующего вывоза за пределы территории Российской Федерации морским транспортом, либо до пункта перевалки (перегрузки, слива, налива) на иные виды транспорта, в том числе на трубопроводный, расположенный на территории Российской Федерации, для последующего вывоза за пределы территории Российской Федерации иными видами транспорта, в том числе трубопроводным; перевалке и (или) перегрузке нефти и нефтепродуктов, вывозимых за пределы территории Российской Федерации, в том числе в морских, речных портах, вне зависимости от даты их помещения под соответствующую таможенную процедуру. Под перевалкой в целях настоящей статьи понимаются погрузка, выгрузка, слив, налив, маркировка, сортировка, упаковка, перемещение в границах морского, речного порта, технологическое накопление грузов, приведение грузов в транспортабельное состояние, их крепление и сепарация. Для целей настоящего подпункта к организациям трубопроводного транспорта нефти и нефтепродуктов относятся российские организации, осуществляющие деятельность в сфере транспортировки нефти и нефтепродуктов по магистральным трубопроводам. Настоящий подпункт распространяется на работы (услуги), выполняемые (оказываемые) на основании договора (контракта) с: иностранным или российским лицом,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 агентом (комиссионером) иностранного или российского лица, которое заключило внешнеэкономическую сделку по реализации нефти и (или) нефтепродуктов, транспортируемых за пределы территории Российской Федерации, или является лицом, от имени либо по поручению которого была заключена указанная внешнеэкономическая сделка. Настоящий подпункт не распространяется на работы (услуги), выполняемые (оказываемые) на основании договоров, сторонами которых являются только организации трубопроводного транспорта нефти и нефтепродуктов; 23) услуг по организации транспортировки трубопроводным транспортом природного газа, вывозимого за пределы территории Российской Федерации (ввозимого на территорию Российской Федерации), а также услуг по транспортировке (организации транспортировки) трубопроводным транспортом природного газа, ввозимого на территорию Российской Федерации для переработки на территории Российской Федерации. В целях настоящей статьи под организацией транспортировки природного газа трубопроводным транспортом понимаются услуги, оказываемые собственником магистральных газопроводов на основании отдельного договора, предусматривающего организацию транспортировки природного газа; 24) услуг, оказываемых организацией по управлению единой национальной (общероссийской) электрической сетью по передаче по единой национальной (общероссийской) электрической сети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 25) работ (услуг), выполняемых (оказываемых) российскими организациями (за исключением организаций трубопроводного транспорта)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26) работ (услуг) по переработке товаров, помещенных под таможенную процедуру переработки на таможенной территории; 27) услуг по предоставлению железнодорожного подвижного состава и (или) контейнеров, оказываемых российскими организациями или индивидуальными предпринимателями, владеющими железнодорожным подвижным составом и (или) контейнерами на праве собственности или на праве аренды (в том числе финансовой аренды (лизинга), для осуществления перевозки или транспортировки железнодорожным транспортом экспортируемых товаров или продуктов переработки при условии, что пункт отправления и пункт назначения находятся на территории Российской Федерации. Положения настоящего подпункта применяются при условии, что на перевозочных документах проставлены указанные в подпункте 3 пункта 37 статьи 165 настоящего Кодекса отметки таможенных органов. Положения настоящего подпункта не распространяются на услуги указанных в подпункте 9 настоящего пункта российских перевозчиков на железнодорожном транспорте и услуги, указанные в подпункте 21 настоящего пункта; 28) работ (услуг), выполняемых (оказываемых) организациями внутреннего водного транспорта, в отношении товаров, вывозимых в таможенной процедуре экспорта при перевозке (транспортировке) товаров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целях настоящей статьи к организациям внутреннего водного транспорта относятся российские организации, осуществляющие судоходство на внутренних водных путях Российской Федерации и иную связанную с судоходством деятельность на внутренних водных путях Российской Федерации, а также с входом во внутренние воды и выходом в территориальное море Российской Федерации;"; в подпункте 3 слова "таможенный режим международного таможенного транзита" заменить словами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в подпункте 8 слова "в таможенном режиме перемещения припасов" исключить; в абзаце втором подпункта 9 слова "таможенной территории Российской Федерации" заменить словами "территории Российской Федерации"; б) в пункте 5 слова "таможенную территорию Российской Федерации" заменить словами "территорию Российской Федерации и иные территории, находящиеся под ее юрисдикцией,"; 3) в статье 165: а) в пункте 1: подпункт 1 изложить в следующей редакции: "1) контракт (копия контракта) налогоплательщика с иностранным лицом на поставку товара (припасов) за пределы единой таможенной территории Таможенного союза (далее в настоящем Кодексе - таможенная территория Таможенного союза) и (или) припасов за пределы Российской Федерации. Если контракты содержат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 в подпункте 3: в абзаце первом слова "режиме экспорта, и российского таможенного органа, в регионе деятельности которого находится пункт пропуска, через который товар был вывезен за пределы таможенной территории Российской Федерации (далее - пограничный орган)" заменить словами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в абзаце втором слова "таможенный режим" в соответствующем падеже заменить словами "таможенная процедура" в соответствующем падеже; абзац третий изложить в следующей редакции: "При вывозе товаров в таможенной процедуре экспорта через границу Российской Федерации с государством - членом Таможенного союза, на которой таможенное оформление отменено, в третьи страны представляется таможенная декларация (ее копия) с отметками таможенного органа Российской Федерации, производившего таможенное оформление указанного вывоза товаров."; абзац пятый изложить в следующей редакции: "При вывозе с территории Российской Федерации припасов предоставляется таможенная декларация на припасы (ее копия) с отметками таможенного органа, в регионе деятельности которого расположен порт (аэропорт), открытый для международного сообщения, о вывозе припасов с таможенной территории Таможенного союза и (или) о вывозе припасов за пределы Российской Федерации."; абзацы шестой, седьмой и восьмой признать утратившими силу; (Утратил силу - Федеральный закон от 29.12.2014 № 452-ФЗ) (Утратил силу - Федеральный закон от 29.12.2014 № 452-ФЗ) в подпункте 4: в абзаце первом слова "пограничных таможенных органов" заменить словами "таможенных органов мест убытия"; в абзаце втором слова "таможенном режиме" заменить словами "таможенной процедуре", слова "таможенной территории Российской Федерации" заменить словами "территории Российской Федерации и иных территорий, находящихся под ее юрисдикцией,"; в абзаце четвертом слова "таможенной территории Российской Федерации" заменить словами "территории Российской Федерации и иных территорий, находящихся под ее юрисдикцией"; в абзаце пятом слова "таможенном режиме" заменить словами "таможенной процедуре", слова "государством - участником Таможенного союза" заменить словами "государством - членом Таможенного союза"; абзац шестой изложить в следующей редакции: "При вывозе товаров в режиме экспорта воздушным транспортом для подтверждения вывоза товаров за пределы территории Российской Федерации и иных территорий, находящихся под ее юрисдикцией, в налоговые органы налогоплательщиком представляется копия международной авиационной грузовой накладной с указанием аэропорта разгрузки, находящегося за пределами территории Российской Федерации и иных территорий, находящихся под ее юрисдикцией."; в абзаце седьмом слова "таможенной территории Российской Федерации" заменить словами "территории Российской Федерации и иных территорий, находящихся под ее юрисдикцией", слова "таможенном режиме" заменить словами "таможенной процедуре"; абзац восьмой изложить в следующей редакции: "При вывозе с территории Российской Федерации припасов предоставляются копии транспортных, товаросопроводительных или иных документов, подтверждающих вывоз припасов с таможенной территории Таможенного союза и (или) за пределы территории Российской Федерации воздушными и морскими судами, судами смешанного (река - море) плавания."; в абзаце девятом слова "таможенном режиме" заменить словами "таможенной процедуре", слова "таможенной территории Российской Федерации" заменить словами "территории Российской Федерации и иных территорий, находящихся под ее юрисдикцией,"; в абзаце десятом слова "пограничного таможенного органа" заменить словами "российского таможенного органа места убытия"; в абзаце одиннадцатом слова "таможенной территории Российской Федерации" заменить словами "территории Российской Федерации и иных территорий, находящихся под ее юрисдикцией"; абзац двенадцатый признать утратившим силу; в подпункте 5: в абзаце первом слова "таможенный режим" заменить словами "таможенную процедуру"; в абзаце пятом слова "таможенным режимом" заменить словами "таможенной процедурой", слова "таможенный режим" заменить словами "таможенную процедуру", слова "перемещения припасов" заменить словами "при вывозе припасов", слова "заявленным таможенным режимом" заменить словами "заявленной таможенной процедурой", слова "таможенным режимом" заменить словами "таможенной процедурой"; в абзаце шестом слова "таможенный режим экспорта или перемещения припасов" заменить словами "таможенную процедуру экспорта или при вывозе припасов"; б) подпункт 2 пункта 2 изложить в следующей редакции: "2) контракт (копия контракта) лица, осуществляющего поставку товаров на экспорт или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(припасов) за пределы таможенной территории Таможенного союза и (или) припасов за пределы Российской Федерации;"; в) в подпункте 4 пункта 3 слова "таможенный режим" заменить словами "таможенную процедуру"; г) дополнить пунктами 31 - 38 следующего содержания: "31. При реализации услуг, предусмотренных подпунктом 21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1) контракт (копия контракта) налогоплательщика с иностранным или российским лицом на оказание указанных услуг. В случае вывоза товаров с территории Российской Федерации на территорию государства - члена Таможенного союза или ввоза товаров на территорию Российской Федерации с территории государства - члена Таможенного союза и заключения налогоплательщиком контракта на оказание указанных услуг с лицом, не осуществляющим внешнеэкономическую сделку с перевозимыми товарами, помимо указанного контракта (копии контракта) представляется копия контракта этого лица с лицом, осуществляющим внешнеэкономическую сделку с перевозимыми товарами; (Абзац утратил силу - Федеральный закон от 19.07.2011 № 245-ФЗ) (Абзац утратил силу - Федеральный закон от 19.07.2011 № 245-ФЗ) 3) копии транспортных, товаросопроводительных и (или) иных документов, подтверждающих вывоз товаров за пределы территории Российской Федерации (ввоз товаров на территорию Российской Федерации), в том числе с учетом следующих особенностей. При вывозе товаров за пределы таможенной территории Таможенного союза, в том числе через территорию государства - члена Таможенного союза, морским или речным судном, судном смешанного (река - море) плавания в налоговые органы представляются: копия поручения на отгрузку товаров с указанием порта разгрузки и отметкой "Погрузка разрешена" российского таможенного органа места убытия; копия коносамента, морской накладной или любого иного подтверждающего факт приема товара к перевозке документа, в котором в графе "Порт разгрузки" указано место, находящееся за пределами таможенной территории Таможенного союза. В случае, если погрузка товаров и их таможенное оформление при вывозе товаров морским судном или речным судном, судном смешанного (река - море) плавания осуществляются вне региона деятельности российского таможенного органа места убытия, в налоговые органы представляются: копия поручения на отгрузку товаров с отметкой "Погрузка разрешена" российского таможенного органа, производившего таможенное оформление вывоза товаров, а также с отметкой таможенного органа места убытия, подтверждающей вывоз товаров за пределы территории Российской Федерации; 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таможенной территории Таможенного союза. При ввозе товаров морским, речным судном, судном смешанного (река - море) плавания с территории иностранного государства, не являющегося членом Таможенного союза, в том числе через территорию государства - члена Таможенного союза, в налоговые органы представляется копия коносамента, морской накладной или любого иного документа, подтверждающего факт приема к перевозке товара, в котором в графе "Порт погрузки" указано место, находящееся за пределами таможенной территории Таможенного союза. При вывозе товаров за пределы территории Таможенного союза, в том числе через территорию государства - члена Таможенного союза, воздушным транспортом в налоговые органы представляется копия грузовой накладной с указанием аэропорта разгрузки (перегрузки), находящегося за пределами таможенной территории Таможенного союза. При ввозе товаров воздушным транспортом с территории иностранного государства, не являющегося членом Таможенного союза, в том числе через территорию государства - члена Таможенного союза, в налоговые органы представляется копия грузовой накладной с указанием аэропорта погрузки (перегрузки), находящегося за пределами таможенной территории Таможенного союза. При вывозе товаров автомобильным транспортом за пределы таможенной территории Таможенного союза, в том числе через территорию государства - члена Таможенного союза, в налоговые органы представляется копия транспортного, товаросопроводительного и (или) иного документа с отметкой российского таможенного органа, подтверждающей вывоз товара за пределы территории Российской Федерации. При ввозе товаров автомобильным транспортом с территории иностранного государства, не являющегося членом Таможенного союза, в том числе через территорию государства - члена Таможенного союза, в налоговые органы представляется копия транспортного, товаросопроводительного и (или) иного документа с отметкой российского таможенного органа, подтверждающего ввоз товара на территорию Российской Федерации. При вывозе товаров железнодорожным транспортом за пределы таможенной территории Таможенного союза, в том числе через территорию государства - члена Таможенного союза, в налоговые органы представляется копия транспортного, товаросопроводительного и (или) иного документа с отметкой таможенного органа, подтверждающей вывоз товара за пределы территории Российской Федерации либо помещение товара под таможенную процедуру, предполагающую убытие товара с таможенной территории Таможенного союза. При ввозе товаров железнодорожным транспортом с территории иностранного государства, не являющегося членом Таможенного союза, в том числе через территорию государства - члена Таможенного союза, в налоговые органы представляется копия транспортного, товаросопроводительного и (или) иного документа с отметкой таможенного органа, подтверждающего ввоз товара на территорию Российской Федерации. В случае вывоза товаров с территории Российской Федерации на территорию государства - члена Таможенного союза или ввоза товаров на территорию Российской Федерации с территории государства - члена Таможенного союза морскими, речными судами, судами смешанного (река - море) плавания, воздушными судами, железнодорожным транспортом и автотранспортными средствами в налоговые органы представляются копии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находящегося на территории другого государства - члена Таможенного союза.</w:t>
      </w:r>
    </w:p>
    <w:p>
      <w:r>
        <w:rPr>
          <w:b/>
        </w:rPr>
        <w:t xml:space="preserve">32. </w:t>
      </w:r>
      <w:r>
        <w:t>При реализации работ (услуг), предусмотренных подпунктом 22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33. </w:t>
      </w:r>
      <w:r>
        <w:t>При реализации услуг, предусмотренных подпунктом 23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34. </w:t>
      </w:r>
      <w:r>
        <w:t>При реализации услуг, предусмотренных подпунктом 24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35. </w:t>
      </w:r>
      <w:r>
        <w:t>При реализации работ (услуг), предусмотренных подпунктом 25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36. </w:t>
      </w:r>
      <w:r>
        <w:t>При реализации работ (услуг), предусмотренных подпунктом 26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37. </w:t>
      </w:r>
      <w:r>
        <w:t>При реализации услуг, предусмотренных подпунктом 27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38. </w:t>
      </w:r>
      <w:r>
        <w:t>При реализации работ (услуг), предусмотренных подпунктом 28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w:t>
      </w:r>
    </w:p>
    <w:p>
      <w:r>
        <w:rPr>
          <w:b/>
        </w:rPr>
        <w:t xml:space="preserve">32. </w:t>
      </w:r>
      <w:r>
        <w:t>контракт (копия контракта) налогоплательщика на выполнение указанных работ (оказание указанных услуг) с лицом, указанным в абзацах шестом - восьмом подпункта 22 пункта 1 статьи 164 настоящего Кодекса; (Абзац утратил силу - Федеральный закон от 19.07.2011 № 245-ФЗ) (Абзац утратил силу - Федеральный закон от 19.07.2011 № 245-ФЗ) 3) полная таможенная декларация (ее копия) с отметками российского таможенного органа, производившего таможенное оформление вывоза товаров</w:t>
      </w:r>
    </w:p>
    <w:p>
      <w:r>
        <w:rPr>
          <w:b/>
        </w:rPr>
        <w:t xml:space="preserve">32. </w:t>
      </w:r>
      <w:r>
        <w:t>копии транспортных, товаросопроводительных и (или) иных документов, подтверждающих вывоз товаров за пределы территории Российской Федерации. Положения настоящего подпункта применяются с учетом особенностей, предусмотренных подпунктом 4 пункта 1 настоящей статьи</w:t>
      </w:r>
    </w:p>
    <w:p>
      <w:r>
        <w:rPr>
          <w:b/>
        </w:rPr>
        <w:t xml:space="preserve">33. </w:t>
      </w:r>
      <w:r>
        <w:t>контракт (копия контракта) налогоплательщика с иностранным или российским лицом на оказание указанных услуг; (Абзац утратил силу - Федеральный закон от 19.07.2011 № 245-ФЗ) (Абзац утратил силу - Федеральный закон от 19.07.2011 № 245-ФЗ) 3) полная таможенная декларация (ее копия) с отметками российского таможенного органа о совершенных таможенных операциях (в случае, если таможенное декларирование производится) либо документы (их копии), подтверждающие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w:t>
      </w:r>
    </w:p>
    <w:p>
      <w:r>
        <w:rPr>
          <w:b/>
        </w:rPr>
        <w:t xml:space="preserve">34. </w:t>
      </w:r>
      <w:r>
        <w:t>контракт (копия контракта) налогоплательщика с российским лицом на оказание указанных услуг</w:t>
      </w:r>
    </w:p>
    <w:p>
      <w:r>
        <w:rPr>
          <w:b/>
        </w:rPr>
        <w:t xml:space="preserve">34. </w:t>
      </w:r>
      <w:r>
        <w:t>копии актов об оказании услуг по передаче электрической энергии и (или) иных документов, подтверждающих передачу электрической энергии, поставка которой осуществляется из электроэнергетической системы Российской Федерации в электроэнергетические системы иностранных государств; (Абзац утратил силу - Федеральный закон от 19.07.2011 № 245-ФЗ) (Абзац утратил силу - Федеральный закон от 19.07.2011 № 245-ФЗ)</w:t>
      </w:r>
    </w:p>
    <w:p>
      <w:r>
        <w:rPr>
          <w:b/>
        </w:rPr>
        <w:t xml:space="preserve">35. </w:t>
      </w:r>
      <w:r>
        <w:t>контракт (копия контракта) налогоплательщика с иностранным или российским лицом на выполнение указанных работ (оказание указанных услуг); (Абзац утратил силу - Федеральный закон от 19.07.2011 № 245-ФЗ) 3) копии транспортных, товаросопроводительных и (или) иных документов, подтверждающих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 с учетом следующих особенностей. При вывозе товаров морским или речным судном, судном смешанного (река - море) плавания в налоговые органы представляются: копия поручения на отгрузку товаров с указанием порта разгрузки и отметкой "Погрузка разрешена" российского таможенного органа места убытия; копия коносамента, морской накладной или любого иного подтверждающего факт приема к перевозке товара документа, в котором в графе "Порт разгрузки" указано место, находящееся за пределами территории Российской Федерации. При ввозе товаров морским или речным судном, судном смешанного (река - море) плавания налогоплательщиком представляется в налоговые органы копия коносамента, морской накладной или любого иного подтверждающего факт перевозки товара документа, в котором в графе "Порт погрузки" указано место, находящееся за пределами территории Российской Федерации, с отметкой таможенного органа, действующего в пункте пропуска</w:t>
      </w:r>
    </w:p>
    <w:p>
      <w:r>
        <w:rPr>
          <w:b/>
        </w:rPr>
        <w:t xml:space="preserve">36. </w:t>
      </w:r>
      <w:r>
        <w:t>контракт (копия контракта) налогоплательщика с иностранным или российским лицом на выполнение работ (оказание услуг); (Абзац утратил силу - Федеральный закон от 19.07.2011 № 245-ФЗ) 3) копии таможенных деклараций, в соответствии с которыми производилось таможенное оформление товаров, ввозимых на территорию Российской Федерации для переработки, и продуктов переработки, вывозимых с территории Российской Федерации</w:t>
      </w:r>
    </w:p>
    <w:p>
      <w:r>
        <w:rPr>
          <w:b/>
        </w:rPr>
        <w:t xml:space="preserve">36. </w:t>
      </w:r>
      <w:r>
        <w:t>копии транспортных, товаросопроводительных и (или) иных документов, подтверждающих ввоз товаров на территорию Российской Федерации для переработки и вывоз продуктов переработки за пределы территории Российской Федерации, с учетом особенностей, предусмотренных подпунктом 3 пункта 31 настоящей статьи</w:t>
      </w:r>
    </w:p>
    <w:p>
      <w:r>
        <w:rPr>
          <w:b/>
        </w:rPr>
        <w:t xml:space="preserve">37. </w:t>
      </w:r>
      <w:r>
        <w:t>контракт (копия контракта) налогоплательщика с иностранным или российским лицом на оказание услуг; (Абзац утратил силу - Федеральный закон от 19.07.2011 № 245-ФЗ) (Абзац утратил силу - Федеральный закон от 19.07.2011 № 245-ФЗ) 3) копии транспортных, товаросопроводительных и (или) иных документов с отметками российских таможенных органов, свидетельствующими о помещении товаров под таможенную процедуру экспорта либо свидетельствующими о помещении вывозимых за пределы территории Российской Федерации продуктов переработки под процедуру таможенного транзита. Положения настоящего подпункта применяются с учетом особенностей, предусмотренных подпунктом 3 пункта 35 настоящей статьи</w:t>
      </w:r>
    </w:p>
    <w:p>
      <w:r>
        <w:rPr>
          <w:b/>
        </w:rPr>
        <w:t xml:space="preserve">38. </w:t>
      </w:r>
      <w:r>
        <w:t>контракт (копия контракта) налогоплательщика с иностранным или российским лицом на выполнение указанных работ (оказание указанных услуг); (Абзац утратил силу - Федеральный закон от 19.07.2011 № 245-ФЗ) (Абзац утратил силу - Федеральный закон от 19.07.2011 № 245-ФЗ) 3) копии транспортных, товаросопроводительных или иных документов, подтверждающих вывоз товаров за пределы территории Российской Федерации, с учетом следующих особенностей. В случае осуществления перевозки (транспортировки) товаров, вывозимых в таможенной процедуре экспорта, организациями внутреннего водного транспорта в пределах территории Российской Федерации из пункта отправления до пункта выгрузки или перегрузки (перевалки) на морские суда, суда смешанного (река - море) плавания или иные виды транспорта в налоговые органы представляются: копия поручения на отгрузку товаров с отметкой "Погрузка разрешена" российского таможенного органа на речное судно (в случае, если таможенное оформление груза осуществляется в порту выгрузки или перевалки, данный документ не представляется); копия коносамента, морской накладной или любого иного документа речного судна, подтверждающего факт приема товара к перевозке, в котором в графе "Порт разгрузки" указано место перевалки (выгрузки), находящееся на территории Российской Федерации; копия поручения на отгрузку товаров морского судна, в которое производилась перевалка (погрузка) груза, с отметкой "Погрузка разрешена" российского таможенного органа, производившего таможенное оформление вывоза товаров в таможенной процедуре экспорта, с приложением перечня транспортных средств (речных судов), доставивших груз; копия коносамента, морской накладной или любого иного документа морского судна, подтверждающего факт приема товара к перевозке, в котором в графе "Порт разгрузки" указано место, находящееся за пределами территории Российской Федерации.";</w:t>
      </w:r>
    </w:p>
    <w:p>
      <w:r>
        <w:rPr>
          <w:b/>
        </w:rPr>
        <w:t xml:space="preserve">38. </w:t>
      </w:r>
      <w:r>
        <w:t>в пункте 9 статьи 167:</w:t>
      </w:r>
    </w:p>
    <w:p>
      <w:r>
        <w:rPr>
          <w:b/>
        </w:rPr>
        <w:t xml:space="preserve">38. </w:t>
      </w:r>
      <w:r>
        <w:t>в пункте 4: в абзаце первом слова "подпунктами 2 и" заменить словом "подпунктом"; в подпункте 3 слова "пограничного таможенного органа" заменить словами "российского таможенного органа места убытия", слова "перемещения товаров трубопроводным транспортом или по линиям электропередачи," исключить, слова "таможенный режим международного таможенного транзита" заменить словами "таможенную процедуру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в подпункте 4 слова "вывоз товаров за пределы таможенной территории Российской Федерации (ввоз товаров на таможенную территорию Российской Федерации" заменить словами "вывоз товаров за пределы территории Российской Федерации и иных территорий, находящихся под ее юрисдикцией (ввоз товаров на территорию Российской Федерации и иные территории, находящиеся под ее юрисдикцией,"</w:t>
      </w:r>
    </w:p>
    <w:p>
      <w:r>
        <w:rPr>
          <w:b/>
        </w:rPr>
        <w:t xml:space="preserve">38. </w:t>
      </w:r>
      <w:r>
        <w:t>в пункте 5: в абзаце третьем слова "свидетельствующих о помещении товаров под таможенный режим экспорта или таможенный режим международного таможенного транзита либо свидетельствующих о помещении вывозимых с таможенной территории Российской Федерации продуктов переработки под процедуру внутреннего таможенного транзита" заменить словами "свидетельствующих о помещении товаров в соответствии с таможенным законодательством Таможенного союза и законодательством Российской Федерации о таможенном деле под таможенную процедуру экспорта или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 либо свидетельствующих о помещении вывозимых с территории Российской Федерации продуктов переработки под таможенную процедуру таможенного транзита"; в абзаце четвертом слова "свидетельствующую о перевозке товаров, помещенных под таможенный режим экспорта или таможенный режим международного таможенного транзита, либо свидетельствующую о помещении вывозимых с таможенной территории Российской Федерации продуктов переработки под процедуру внутреннего таможенного транзита" заменить словами "свидетельствующую о перевозке товаров, помещенных в соответствии с таможенным законодательством Таможенного союза и таможенным законодательством Российской Федерации под таможенную процедуру экспорта или таможенную процедуру таможенного транзита при перевозке иностранных товаров от таможенного органа в месте прибытия до таможенного органа в месте убытия, либо свидетельствующую о помещении вывозимых продуктов переработки под таможенную процедуру таможенного транзита"</w:t>
      </w:r>
    </w:p>
    <w:p>
      <w:r>
        <w:rPr>
          <w:b/>
        </w:rPr>
        <w:t xml:space="preserve">38. </w:t>
      </w:r>
      <w:r>
        <w:t>в пункте 9: в абзаце первом цифры "1 - 4" заменить цифрами "1 - 3", слова "1 - 3 и 8" заменить словами "1 и 8", слова "таможенные режимы" заменить словами "таможенные процедуры", слова "международного таможенного транзита," исключить; в абзаце втором слова "таможенных режимах" заменить словами "таможенных процедурах"; в абзаце третьем слова "таможенный режим" заменить словами "таможенную процедуру", слова "таможенной территории Российской Федерации" заменить словами "территории Российской Федерации и иных территорий, находящихся под ее юрисдикцией,", слова "внутреннего таможенного транзита" заменить словами "таможенного транзита"; абзац пятый изложить в следующей редакции: "Документы, указанные в пунктах 31 - 37 и 4 настоящей статьи, представляются налогоплательщиками для подтверждения обоснованности применения налоговой ставки 0 процентов в следующем порядке:"; дополнить новым абзацем шестым следующего содержания: "документы, указанные в пункте 31 настоящей статьи, представляются в налоговый орган в срок не позднее 180 календарных дней с даты отметки, проставленной таможенными органами на документах, предусмотренных подпунктом 3 пункта 31 настоящей статьи, а в случаях вывоза товаров с территории Российской Федерации на территорию государства - члена Таможенного союза или ввоза товаров на территорию Российской Федерации с территории государства - члена Таможенного союза - с даты оформления транспортных, товаросопроводительных и (или) иных документов с указанием места разгрузки или места погрузки (станции назначения или станции отправления), находящегося на территории другого государства - члена Таможенного союза;"; дополнить абзацами следующего содержания: "документы, указанные в пункте 32 настоящей статьи, представляются в налоговый орган в срок не позднее 180 календарных дней с даты отметки таможенных органов на таможенной декларации, указанной в подпункте 3 пункта 32 настоящей статьи; документы, указанные в пункте 33 настоящей статьи, представляются в налоговый орган в срок не позднее 180 календарных дней с даты отметки таможенных органов на полной таможенной декларации (в случае, если таможенное декларирование производится) либо с даты оформления документов, подтверждающих факт оказания услуг по организации транспортировки (услуг по транспортировке в случае ввоза на территорию Российской Федерации) природного газа трубопроводным транспортом (в случае, если таможенное декларирование не производится); документы, указанные в пункте 34 настоящей статьи, представляются в налоговый орган в срок не позднее 180 календарных дней с даты составления актов, указанных в подпункте 2 пункта 34 настоящей статьи; документы, указанные в пункте 35 настоящей статьи, представляются в налоговый орган в срок не позднее 180 календарных дней с даты отметки, проставленной таможенными органами на документах, предусмотренных подпунктом 3 пункта 35 настоящей статьи; документы, указанные в пункте 36 настоящей статьи, представляются в налоговый орган в срок не позднее 180 календарных дней с даты отметки, подтверждающей вывоз продуктов переработки за пределы территории Российской Федерации, проставленной таможенными органами на таможенных декларациях, предусмотренных подпунктом 3 пункта 36 настоящей статьи; документы, указанные в пункте 37 настоящей статьи, представляются в налоговый орган в срок не позднее 180 календарных дней с даты указанной в подпункте 3 пункта 37 настоящей статьи отметки российских таможенных органов, свидетельствующей о помещении товаров под таможенную процедуру экспорта либо свидетельствующей о помещении вывозимых за пределы территории Российской Федерации продуктов переработки под процедуру таможенного транзита; документы, указанные в пункте 4 настоящей статьи, представляются в налоговый орган в срок не позднее 180 календарных дней с даты отметки, проставленной таможенными органами на таможенной декларации, предусмотренной подпунктом 3 пункта 4 настоящей статьи, подтверждающей вывоз товаров за пределы территории Российской Федерации. Если по истечении 180 календарных дней, указанных в абзацах пятом - тринадцатом настоящего пункта, налогоплательщик не представил указанные документы, операции по реализации работ (услуг), предусмотренных подпунктами 21 - 27 и 3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возврату налогоплательщику в порядке и на условиях, которые предусмотрены статьями 176 и 1761 настоящего Кодекса."; абзац шестой считать абзацем шестнадцатым и в нем слова "перемещения припасов" заменить словами "декларирования припасов"</w:t>
      </w:r>
    </w:p>
    <w:p>
      <w:r>
        <w:rPr>
          <w:b/>
        </w:rPr>
        <w:t xml:space="preserve">38. </w:t>
      </w:r>
      <w:r>
        <w:t>пункт 11 признать утратившим силу</w:t>
      </w:r>
    </w:p>
    <w:p>
      <w:r>
        <w:rPr>
          <w:b/>
        </w:rPr>
        <w:t xml:space="preserve">38. </w:t>
      </w:r>
      <w:r>
        <w:t>в абзаце первом цифры "1 - 3" заменить цифрами "1, 21 - 27, 3"</w:t>
      </w:r>
    </w:p>
    <w:p>
      <w:r>
        <w:rPr>
          <w:b/>
        </w:rPr>
        <w:t xml:space="preserve">38. </w:t>
      </w:r>
      <w:r>
        <w:t>в абзаце втором первое предложение изложить в следующей редакции: "В случае, если полный пакет документов, предусмотренных статьей 165 настоящего Кодекса, не собран в течение сроков, указанных в пункте 9 статьи 165 настоящего Кодекса, момент определения налоговой базы по указанным товарам (работам, услугам) определяется в соответствии с подпунктом 1 пункта 1 настоящей статьи, если иное не предусмотрено настоящим пунктом.", слова "таможенный режим" заменить словами "таможенную процедуру", слова "международного таможенного транзита" заменить словами "таможенного транзита при перевозке иностранных товаров от таможенного органа в месте прибытия на территорию Российской Федерации до таможенного органа в месте убытия с территории Российской Федерации", слова "таможенной территории Российской Федерации" заменить словами "территории Российской Федерации и иных территорий, находящихся под ее юрисдикцией,"</w:t>
      </w:r>
    </w:p>
    <w:p>
      <w:r>
        <w:rPr>
          <w:b/>
        </w:rPr>
        <w:t xml:space="preserve">38. </w:t>
      </w:r>
      <w:r>
        <w:t>абзац третий изложить в следующей редакции: "В случае ввоза в портовую особую экономическую зону российских товаров, помещенных за пределами портовой особой экономической зоны под таможенную процедуру экспорта, или при вывозе припасов срок представления документов, установленный пунктом 9 статьи 165 настоящего Кодекса, определяется с даты помещения указанных товаров под таможенную процедуру экспорта или с даты декларирования припасов."</w:t>
      </w:r>
    </w:p>
    <w:p>
      <w:r>
        <w:rPr>
          <w:b/>
        </w:rPr>
        <w:t>Статья 2</w:t>
      </w:r>
    </w:p>
    <w:p>
      <w:r>
        <w:t>Признать утратившими силу</w:t>
      </w:r>
    </w:p>
    <w:p>
      <w:r>
        <w:t>абзац третий подпункта 1 пункта 20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абзацы третий и четвертый пункта 13, абзацы двенадцатый - пятнадцатый и двадцать третий пункта 14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Статья 3</w:t>
      </w:r>
    </w:p>
    <w:p>
      <w:r>
        <w:rPr>
          <w:b/>
        </w:rPr>
        <w:t xml:space="preserve">1. </w:t>
      </w:r>
      <w:r>
        <w:t>Настоящий Федеральный закон вступает в силу с 1 января 2011 года, но не ранее чем по истечении одного месяца со дня его официального опубликования и не ранее 1-го числа очередного налогового периода по налогу на добавленную стоимость</w:t>
      </w:r>
    </w:p>
    <w:p>
      <w:r>
        <w:rPr>
          <w:b/>
        </w:rPr>
        <w:t xml:space="preserve">2. </w:t>
      </w:r>
      <w:r>
        <w:t>Положения пункта 1 статьи 164, пунктов 31 - 38, 4 и 9 статьи 165, пункта 9 статьи 167 Налогового кодекса Российской Федерации (в редакции настоящего Федерального закона) применяются к работам (услугам), выполненным (оказанным)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