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 Федерального закона "Об иммунопрофилактике инфекционных болезней"</w:t>
      </w:r>
    </w:p>
    <w:p>
      <w:r>
        <w:rPr>
          <w:b/>
        </w:rPr>
        <w:t>Статья 1</w:t>
      </w:r>
    </w:p>
    <w:p>
      <w:r>
        <w:t>Внести в статью 9 Федерального закона от 17 сентября 1998 года № 157-ФЗ "Об иммунопрофилактике инфекционных болезней" (Собрание законодательства Российской Федерации, 1998, № 38, ст. 4736; 2006, № 27, ст. 2879) изменение, изложив ее в следующей редакции: "Статья 9. Национальный календарь профилактических прививок 1. Национальный календарь профилактических прививок включает в себя профилактические прививки против гепатита В, дифтерии, коклюша, кори, краснухи, полиомиелита, столбняка, туберкулеза, эпидемического паротита, гемофильной инфекции и гриппа.</w:t>
      </w:r>
    </w:p>
    <w:p>
      <w:r>
        <w:rPr>
          <w:b/>
        </w:rPr>
        <w:t xml:space="preserve">2. </w:t>
      </w:r>
      <w:r>
        <w:t>Национальный календарь профилактических прививок, сроки проведения профилактических прививок и категории граждан, подлежащих обязательной вакцинации, утверждаются федеральным органом исполнительной власти в сфере здравоохранения."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