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2011 год и на плановый период 2012 и 2013 годов</w:t>
      </w:r>
    </w:p>
    <w:p>
      <w:r>
        <w:rPr>
          <w:b/>
        </w:rPr>
        <w:t>Статья 1. Основные характеристики федерального бюджета на 2011 год и на плановый период 2012 и 2013 годов</w:t>
      </w:r>
    </w:p>
    <w:p>
      <w:r>
        <w:rPr>
          <w:b/>
        </w:rPr>
        <w:t xml:space="preserve">1. </w:t>
      </w:r>
      <w:r>
        <w:t>Утвердить основные характеристики федерального бюджета на 2011 год, определенные исходя из прогнозируемого объема валового внутреннего продукта в размере 53 332,0 млрд. рублей и уровня инфляции, не превышающего 6,5 процента (декабрь 2011 года к декабрю 2010 года): (В редакции федеральных законов от 01.06.2011 № 105-ФЗ, от 06.11.2011 № 302-ФЗ) 1) прогнозируемый общий объем доходов федерального бюджета в сумме 11 121 358 590,0 тыс. рублей; (В редакции федеральных законов от 01.06.2011 № 105-ФЗ, от 06.11.2011 № 302-ФЗ) 2) общий объем расходов федерального бюджета в сумме 11 121 358 590,0 тыс. рублей; (В редакции федеральных законов от 01.06.2011 № 105-ФЗ, от 06.11.2011 № 302-ФЗ) 3) верхний предел государственного внутреннего долга Российской Федерации на 1 января 2012 года в сумме 4 554 955 557,5 тыс. рублей; (В редакции федеральных законов от 01.06.2011 № 105-ФЗ, от 06.11.2011 № 302-ФЗ) 4) верхний предел государственного внешнего долга Российской Федерации на 1 января 2012 года в сумме 40,8 млрд. долларов США, или 28,9 млрд. евро; (В редакции федеральных законов от 01.06.2011 № 105-ФЗ, от 06.11.2011 № 302-ФЗ) 5) (Утратил силу - Федеральный закон от 06.11.2011 № 302-ФЗ)</w:t>
      </w:r>
    </w:p>
    <w:p>
      <w:r>
        <w:rPr>
          <w:b/>
        </w:rPr>
        <w:t xml:space="preserve">2. </w:t>
      </w:r>
      <w:r>
        <w:t>Утвердить основные характеристики федерального бюджета на 2012 год и на 2013 год, определенные исходя из прогнозируемого объема валового внутреннего продукта в размере соответственно 55 950,0 млрд. рублей и 61 920,0 млрд. рублей и уровня инфляции, не превышающего соответственно 6,0 процента (декабрь 2012 года к декабрю 2011 года) и 5,5 процента (декабрь 2013 года к декабрю 2012 года)</w:t>
      </w:r>
    </w:p>
    <w:p>
      <w:r>
        <w:rPr>
          <w:b/>
        </w:rPr>
        <w:t xml:space="preserve">2. </w:t>
      </w:r>
      <w:r>
        <w:t>прогнозируемый общий объем доходов федерального бюджета на 2012 год в сумме 9 503 469 245,0 тыс. рублей и на 2013 год в сумме 10 379 889 320,0 тыс. рублей</w:t>
      </w:r>
    </w:p>
    <w:p>
      <w:r>
        <w:rPr>
          <w:b/>
        </w:rPr>
        <w:t xml:space="preserve">2. </w:t>
      </w:r>
      <w:r>
        <w:t>общий объем расходов федерального бюджета на 2012 год в сумме 11 237 919 245,0 тыс. рублей, в том числе условно утвержденные расходы в сумме 419 333 628,0 тыс. рублей, и на 2013 год в сумме 12 175 569 320,0 тыс. рублей, в том числе условно утвержденные расходы в сумме 798 330 723,2 тыс. рублей</w:t>
      </w:r>
    </w:p>
    <w:p>
      <w:r>
        <w:rPr>
          <w:b/>
        </w:rPr>
        <w:t xml:space="preserve">2. </w:t>
      </w:r>
      <w:r>
        <w:t>верхний предел государственного внутреннего долга Российской Федерации на 1 января 2013 года в сумме 6 621 371 652,9 тыс. рублей и на 1 января 2014 года в сумме 8 467 033 412,5 тыс. рублей; (В редакции Федерального закона от 01.06.2011 № 105-ФЗ) 4) верхний предел государственного внешнего долга Российской Федерации на 1 января 2013 года в сумме 53,3 млрд. долларов США, или 38,1 млрд. евро, и на 1 января 2014 года в сумме 63,7 млрд. долларов США, или 45,5 млрд. евро; (В редакции Федерального закона от 01.06.2011 № 105-ФЗ) 5) дефицит федерального бюджета на 2012 год в сумме 1 734 450 000,0 тыс. рублей и на 2013 год в сумме 1 795 680 000,0 тыс. рублей</w:t>
      </w:r>
    </w:p>
    <w:p>
      <w:r>
        <w:rPr>
          <w:b/>
        </w:rPr>
        <w:t>Статья 2. Нормативы распределения доходов между бюджетами бюджетной системы Российской Федерации на 2011 год и на плановый период 2012 и 2013 годов</w:t>
      </w:r>
    </w:p>
    <w:p>
      <w:r>
        <w:rPr>
          <w:b/>
        </w:rPr>
        <w:t xml:space="preserve">1. </w:t>
      </w:r>
      <w:r>
        <w:t>В соответствии с пунктом 2 статьи 1841 Бюджетного кодекса Российской Федерации утвердить нормативы распределения доходов между бюджетами бюджетной системы Российской Федерации на 2011 год и на плановый период 2012 и 2013 годов согласно приложению 1 к настоящему Федеральному закону</w:t>
      </w:r>
    </w:p>
    <w:p>
      <w:r>
        <w:rPr>
          <w:b/>
        </w:rPr>
        <w:t xml:space="preserve">2. </w:t>
      </w:r>
      <w:r>
        <w:t>Установить, что в 2011 году и в плановом периоде 2012 и 2013 годов 60 процентов доходов от акцизов на алкогольную продукцию с объемной долей этилового спирта свыше 9 до 25 процентов включительно (за исключением вин) и алкогольную продукцию с объемной долей этилового спирта свыше 25 процентов (за исключением вин), производимую на территории Российской Федерации, указанных в статье 56 Бюджетного кодекса Российской Федерации, направляется в уполномоченный территориальный орган Федерального казначейства и перечисляется им в бюджеты субъектов Российской Федерации не реже одного раза в 10 дней в соответствии с нормативами распределения на 2011 год согласно приложению 2 к настоящему Федеральному закону и на плановый период 2012 и 2013 годов согласно приложению 3 к настоящему Федеральному закону</w:t>
      </w:r>
    </w:p>
    <w:p>
      <w:r>
        <w:rPr>
          <w:b/>
        </w:rPr>
        <w:t xml:space="preserve">3. </w:t>
      </w:r>
      <w:r>
        <w:t>Установить, что доходы от уплаты акцизов на автомобильный и прямогонный бензин, дизельное топливо, моторные масла для дизельных и (или) карбюраторных (инжекторных) двигателей подлежат зачислению</w:t>
      </w:r>
    </w:p>
    <w:p>
      <w:r>
        <w:rPr>
          <w:b/>
        </w:rPr>
        <w:t xml:space="preserve">4. </w:t>
      </w:r>
      <w:r>
        <w:t>Доходы от уплаты акцизов на автомобильный и прямогонный бензин, дизельное топливо, моторные масла для дизельных и (или) карбюраторных (инжекторных) двигателей, зачисляемые в бюджеты субъектов Российской Федерации, направляются в уполномоченный территориальный орган Федерального казначейства и перечисляются им в бюджеты субъектов Российской Федерации не реже одного раза в 10 дней в соответствии с нормативами распределения на 2011 год согласно приложению 4 к настоящему Федеральному закону и на плановый период 2012 и 2013 годов согласно приложению 5 к настоящему Федеральному закону</w:t>
      </w:r>
    </w:p>
    <w:p>
      <w:r>
        <w:rPr>
          <w:b/>
        </w:rPr>
        <w:t xml:space="preserve">5. </w:t>
      </w:r>
      <w:r>
        <w:t>Доходы от федеральных налогов, в том числе налогов, предусмотренных специальными налоговыми режимами, и сборов, поступающие от плательщиков на территориях Ханты-Мансийского автономного округа - Югры и Ямало-Ненецкого автономного округа, в 2011 году и в плановом периоде 2012 и 2013 годов подлежат зачислению соответственно в бюджеты Ханты-Мансийского автономного округа - Югры и Ямало-Ненецкого автономного округа по установленным Бюджетным кодексом Российской Федерации и настоящим Федеральным законом нормативам, за исключением подлежащих зачислению в бюджет Тюменской области налоговых доходов от налога на прибыль организаций, зачисляемых в бюджеты субъектов Российской Федерации по нормативу в размере 29,5 процента</w:t>
      </w:r>
    </w:p>
    <w:p>
      <w:r>
        <w:rPr>
          <w:b/>
        </w:rPr>
        <w:t xml:space="preserve">6. </w:t>
      </w:r>
      <w:r>
        <w:t>Установить, что зачисление в федеральный бюджет и бюджеты государственных внебюджетных фондов доходов от погашения задолженности по единому социальному налогу (соответствующим пеням и штрафам) осуществляется по нормативу 100 процентов в соответствующий бюджет по налоговой ставке, действовавшей до 1 января 2010 года</w:t>
      </w:r>
    </w:p>
    <w:p>
      <w:r>
        <w:rPr>
          <w:b/>
        </w:rPr>
        <w:t xml:space="preserve">3. </w:t>
      </w:r>
      <w:r>
        <w:t>в федеральный бюджет в 2011 году по нормативу 30 процентов, в 2012 году по нормативу 23 процента, в 2013 году по нормативу 28 процентов</w:t>
      </w:r>
    </w:p>
    <w:p>
      <w:r>
        <w:rPr>
          <w:b/>
        </w:rPr>
        <w:t xml:space="preserve">3. </w:t>
      </w:r>
      <w:r>
        <w:t>в бюджеты субъектов Российской Федерации в 2011 году по нормативу 70 процентов, в 2012 году по нормативу 77 процентов, в 2013 году по нормативу 72 процента</w:t>
      </w:r>
    </w:p>
    <w:p>
      <w:r>
        <w:rPr>
          <w:b/>
        </w:rPr>
        <w:t>Статья 3. Индексация ставок отдельных видов платежей на 2011 год</w:t>
      </w:r>
    </w:p>
    <w:p>
      <w:r>
        <w:rPr>
          <w:b/>
        </w:rPr>
        <w:t xml:space="preserve">1. </w:t>
      </w:r>
      <w:r>
        <w:t>Ставки платы за единицу объема древесины, заготавливаемой на землях, находящихся в федеральной собственности, установленные Правительством Российской Федерации в 2007 году, применяются в 2011 году с коэффициентом 1,30</w:t>
      </w:r>
    </w:p>
    <w:p>
      <w:r>
        <w:rPr>
          <w:b/>
        </w:rPr>
        <w:t xml:space="preserve">2. </w:t>
      </w:r>
      <w:r>
        <w:t>Ставки платы за единицу объема лесных ресурсов (за исключением древесины) и ставки платы за единицу площади лесного участка для аренды лесного участка, находящегося в федеральной собственности, установленные Правительством Российской Федерации в 2007 году, применяются в 2011 году с коэффициентом 1,13</w:t>
      </w:r>
    </w:p>
    <w:p>
      <w:r>
        <w:rPr>
          <w:b/>
        </w:rPr>
        <w:t xml:space="preserve">3. </w:t>
      </w:r>
      <w:r>
        <w:t>Нормативы платы за негативное воздействие на окружающую среду, установленные Правительством Российской Федерации в 2003 году и в 2005 году, применяются в 2011 году с коэффициентом соответственно 1,93 и 1,58</w:t>
      </w:r>
    </w:p>
    <w:p>
      <w:r>
        <w:rPr>
          <w:b/>
        </w:rPr>
        <w:t>Статья 4. Главные администраторы доходов федерального бюджета и главные администраторы источников финансирования дефицита федерального бюджета</w:t>
      </w:r>
    </w:p>
    <w:p>
      <w:r>
        <w:rPr>
          <w:b/>
        </w:rPr>
        <w:t xml:space="preserve">1. </w:t>
      </w:r>
      <w:r>
        <w:t>Утвердить перечень главных администраторов доходов федерального бюджета согласно приложению 6 к настоящему Федеральному закону</w:t>
      </w:r>
    </w:p>
    <w:p>
      <w:r>
        <w:rPr>
          <w:b/>
        </w:rPr>
        <w:t xml:space="preserve">2. </w:t>
      </w:r>
      <w:r>
        <w:t>Утвердить перечень главных администраторов источников финансирования дефицита федерального бюджета согласно приложению 7 к настоящему Федеральному закону</w:t>
      </w:r>
    </w:p>
    <w:p>
      <w:r>
        <w:rPr>
          <w:b/>
        </w:rPr>
        <w:t xml:space="preserve">3. </w:t>
      </w:r>
      <w:r>
        <w:t>Главные администраторы доходов федерального бюджета по согласованию с Министерством финансов Российской Федерации вправе наделить свои территориальные органы (подразделения) отдельными полномочиями главных администраторов доходов федерального бюджета путем издания нормативного правового акта соответствующего органа государственной власти Российской Федерации</w:t>
      </w:r>
    </w:p>
    <w:p>
      <w:r>
        <w:rPr>
          <w:b/>
        </w:rPr>
        <w:t>Статья 5. Особенности администрирования доходов бюджетов бюджетной системы Российской Федерации в 2011 году</w:t>
      </w:r>
    </w:p>
    <w:p>
      <w:r>
        <w:rPr>
          <w:b/>
        </w:rPr>
        <w:t xml:space="preserve">1. </w:t>
      </w:r>
      <w:r>
        <w:t>Впредь до внесения изменений в пункт 2 статьи 855 Гражданского кодекса Российской Федерации в соответствии с постановлением Конституционного Суда Российской Федерации от 23 декабря 1997 года № 21-П "По делу о проверке конституционности пункта 2 статьи 855 Гражданского кодекса Российской Федерации и части шестой статьи 15 Закона Российской Федерации "Об основах налоговой системы в Российской Федерации" в связи с запросом Президиума Верховного Суда Российской Федерации" при недостаточности денежных средств на счете налогоплательщика для удовлетворения всех предъявленных к нему требований списание средств по расчетным документам, предусматривающим платежи в бюджеты бюджетной системы Российской Федерации, а также перечисление или выдача денежных средств для расчетов по оплате труда с лицами, работающими по трудовому договору, производятся в порядке календарной очередности поступления указанных документов после перечисления платежей, осуществляемых в соответствии с указанной статьей Гражданского кодекса Российской Федерации в первую и во вторую очередь</w:t>
      </w:r>
    </w:p>
    <w:p>
      <w:r>
        <w:rPr>
          <w:b/>
        </w:rPr>
        <w:t xml:space="preserve">2. </w:t>
      </w:r>
      <w:r>
        <w:t>Территориальные органы Федеральной налоговой службы по месту нахождения налогоплательщиков вправе обращаться в суды с исками о взыскании сумм задолженности по процентам, начисленным на реструктурированную задолженность по федеральным, региональным и местным налогам и сборам в бюджеты бюджетной системы Российской Федерации</w:t>
      </w:r>
    </w:p>
    <w:p>
      <w:r>
        <w:rPr>
          <w:b/>
        </w:rPr>
        <w:t xml:space="preserve">3. </w:t>
      </w:r>
      <w:r>
        <w:t>Установить, что</w:t>
      </w:r>
    </w:p>
    <w:p>
      <w:r>
        <w:rPr>
          <w:b/>
        </w:rPr>
        <w:t xml:space="preserve">4. </w:t>
      </w:r>
      <w:r>
        <w:t>Средства от реализации не вывезенной лесопользователями с мест рубок в течение установленного срока или самовольно срубленной (секвестрованной) древесины, а также от реализации древесины при размещении заказа на выполнение мероприятий по охране, защите, воспроизводству лесов без продажи лесных насаждений для заготовки древесины и древесины, полученной при использовании лесов, расположенных на землях лесного фонда, в соответствии со статьями 43 - 46 Лесного кодекса Российской Федерации, после уплаты налогов, сборов и иных обязательных платежей в порядке, установленном законодательством Российской Федерации, подлежат перечислению в федеральный бюджет</w:t>
      </w:r>
    </w:p>
    <w:p>
      <w:r>
        <w:rPr>
          <w:b/>
        </w:rPr>
        <w:t xml:space="preserve">5. </w:t>
      </w:r>
      <w:r>
        <w:t>Средства, получаемые Федеральной службой по интеллектуальной собственности, патентам и товарным знакам от Международного бюро Всемирной организации интеллектуальной собственности в соответствии с Мадридским соглашением о международной регистрации знаков от 14 апреля 1891 года и Протоколом к Мадридскому соглашению о международной регистрации знаков, подписанным в городе Мадриде 28 июня 1989 года, подлежат перечислению в федеральный бюджет</w:t>
      </w:r>
    </w:p>
    <w:p>
      <w:r>
        <w:rPr>
          <w:b/>
        </w:rPr>
        <w:t xml:space="preserve">6. </w:t>
      </w:r>
      <w:r>
        <w:t>Установить, что факт уплаты обязательных платежей в случаях, установленных нормативными правовыми актами Российской Федерации, государственным (муниципальным) учреждением, которому в соответствии с бюджетным законодательством Российской Федерации открыт лицевой счет в территориальном органе Федерального казначейства (финансовом органе субъекта Российской Федерации или финансовом органе муниципального образования), подтверждается платежным поручением с отметкой соответствующего территориального органа Федерального казначейства (финансового органа субъекта Российской Федерации или финансового органа муниципального образования)</w:t>
      </w:r>
    </w:p>
    <w:p>
      <w:r>
        <w:rPr>
          <w:b/>
        </w:rPr>
        <w:t xml:space="preserve">7. </w:t>
      </w:r>
      <w:r>
        <w:t>Средства от реализации высвобождаемого движимого и недвижимого военного и иного имущества, находящегося в оперативном управлении федеральных органов исполнительной власти, в которых предусмотрена военная и приравненная к ней служба, и получателей средств федерального бюджета, находящихся в их ведении, от реализации продукции военного назначения из наличия федеральных органов исполнительной власти при осуществлении военно-технического сотрудничества, от реализации в установленном порядке земельных участков, предоставленных для нужд обороны и безопасности, а также средства от оказания услуг (выполнения работ) на основании договоров гражданско-правового характера, заключаемых в случаях, предусмотренных законодательными и иными правовыми актами Российской Федерации, подлежат зачислению на лицевые счета получателя бюджетных средств, открытые в установленном порядке в территориальных органах Федерального казначейства указанным федеральным органам исполнительной власти и находящимся в их ведении получателям средств федерального бюджета, и учитываются как средства, полученные от приносящей доход деятельности. Указанные средства после уплаты налогов, сборов и иных обязательных платежей в порядке, установленном законодательством Российской Федерации, и возмещения расходов по оформлению правоустанавливающих документов на высвобождаемое недвижимое военное имущество и земельные участки, предоставленные для нужд обороны и безопасности, затрат, связанных с реализацией высвобождаемого движимого и недвижимого военного и иного имущества, с подготовкой и поставкой на экспорт продукции военного назначения и оказанием услуг при осуществлении военно-технического сотрудничества, с осуществлением мероприятий по оценке их стоимости, а также после возмещения затрат, связанных с оказанием услуг (выполнением работ) на основании договоров гражданско-правового характера, заключаемых в случаях, предусмотренных законодательными и иными правовыми актами Российской Федерации, подлежат перечислению указанными в настоящей части получателями средств федерального бюджета на лицевые счета получателя бюджетных средств, открытые в установленном порядке в территориальных органах Федерального казначейства федеральным органам исполнительной власти, в ведении которых они находятся, и учитываются как средства, полученные от приносящей доход деятельности, для последующего перечисления ими указанных средств в доход федерального бюджета</w:t>
      </w:r>
    </w:p>
    <w:p>
      <w:r>
        <w:rPr>
          <w:b/>
        </w:rPr>
        <w:t xml:space="preserve">8. </w:t>
      </w:r>
      <w:r>
        <w:t>Средства, получаемые Министерством обороны Российской Федерации от передачи в аренду продукции военного назначения при осуществлении военно-технического сотрудничества после уплаты налогов, сборов и иных обязательных платежей, подлежат перечислению в доход федерального бюджета</w:t>
      </w:r>
    </w:p>
    <w:p>
      <w:r>
        <w:rPr>
          <w:b/>
        </w:rPr>
        <w:t xml:space="preserve">9. </w:t>
      </w:r>
      <w:r>
        <w:t>При принятии решений об экспорте продукции военного назначения, предусматривающих вовлечение в экономический и гражданско-правовой оборот результатов научно-исследовательских, опытно-конструкторских и технологических работ военного, специального и двойного назначения, права на которые принадлежат Российской Федерации, Министерство юстиции Российской Федерации обеспечивает заключение лицензионных договоров с определением в них стоимости использования (передачи) указанных результатов (прав)</w:t>
      </w:r>
    </w:p>
    <w:p>
      <w:r>
        <w:rPr>
          <w:b/>
        </w:rPr>
        <w:t xml:space="preserve">10. </w:t>
      </w:r>
      <w:r>
        <w:t>Средства, полученные организациями от реализации продуктов утилизации вооружения и военной техники после уплаты налогов, сборов и иных обязательных платежей, подлежат перечислению в доход федерального бюджета</w:t>
      </w:r>
    </w:p>
    <w:p>
      <w:r>
        <w:rPr>
          <w:b/>
        </w:rPr>
        <w:t xml:space="preserve">11. </w:t>
      </w:r>
      <w:r>
        <w:t>Средства, получаемые Государственной корпорацией по атомной энергии "Росатом" от выпуска материальных ценностей из государственного запаса специального сырья и делящихся материалов после уплаты налогов, сборов и иных обязательных платежей, подлежат перечислению в доход федерального бюджета</w:t>
      </w:r>
    </w:p>
    <w:p>
      <w:r>
        <w:rPr>
          <w:b/>
        </w:rPr>
        <w:t xml:space="preserve">12. </w:t>
      </w:r>
      <w:r>
        <w:t>Средства, уплачиваемые в установленном порядке заказчиками документации, подлежащей государственной экологической экспертизе объектов государственной экологической экспертизы, организация которой осуществляется Федеральной службой по надзору в сфере природопользования и ее территориальными органами, подлежат перечислению в федеральный бюджет</w:t>
      </w:r>
    </w:p>
    <w:p>
      <w:r>
        <w:rPr>
          <w:b/>
        </w:rPr>
        <w:t xml:space="preserve">3. </w:t>
      </w:r>
      <w:r>
        <w:t>возврат суммы налога, подлежащей возмещению в соответствии с Налоговым кодексом Российской Федерации, отражается по соответствующему коду налога классификации доходов бюджетов</w:t>
      </w:r>
    </w:p>
    <w:p>
      <w:r>
        <w:rPr>
          <w:b/>
        </w:rPr>
        <w:t xml:space="preserve">3. </w:t>
      </w:r>
      <w:r>
        <w:t>уплата процентов, начисленных при нарушении сроков возврата налога (сбора), страховых взносов на обязательное пенсионное страхование, соответствующих пеней и штрафов, и процентов, начисленных на суммы излишне взысканного налога (сбора), страховых взносов на обязательное пенсионное страхование, соответствующих пеней и штрафов, подлежит отражению по отдельному коду подвида доходов соответствующего кода налога (сбора), страховых взносов на обязательное пенсионное страхование классификации доходов бюджетов</w:t>
      </w:r>
    </w:p>
    <w:p>
      <w:r>
        <w:rPr>
          <w:b/>
        </w:rPr>
        <w:t xml:space="preserve">3. </w:t>
      </w:r>
      <w:r>
        <w:t>уплата процентов, начисленных при нарушении срока возврата излишне уплаченных или излишне взысканных таможенных пошлин, налогов, таможенных сборов, специальных, антидемпинговых, компенсационных пошлин, соответствующих пеней, уплата процентов, начисленных на суммы излишне уплаченных или излишне взысканных таможенных пошлин, налогов, таможенных сборов, специальных, антидемпинговых, компенсационных пошлин, подлежат отражению по отдельному коду подвида доходов соответствующих кодов классификации доходов бюджетов, предусмотренных для учета вывозных таможенных пошлин, налогов, таможенных сборов, а также по отдельному коду подвида доходов соответствующих кодов классификации доходов бюджетов, предусмотренных для учета сумм, перечисляемых в федеральный бюджет после распределения ввозных таможенных пошлин, специальных, антидемпинговых, компенсационных пошлин, уплаченных на территории Российской Федерации; (В редакции Федерального закона от 06.11.2011 № 302-ФЗ) 4) авансовые платежи в счет будущих таможенных платежей и денежные залоги в обеспечение уплаты таможенных платежей, поступившие на счета, открытые территориальным органам Федерального казначейства, предназначенные для учета поступлений и их распределения между бюджетами бюджетной системы Российской Федерации, учитываются по отдельным кодам классификации доходов бюджетов и в полном объеме подлежат зачислению в федеральный бюджет</w:t>
      </w:r>
    </w:p>
    <w:p>
      <w:r>
        <w:rPr>
          <w:b/>
        </w:rPr>
        <w:t>Статья 6. Особенности использования средств, получаемых федеральными государственными учреждениями и Государственной компанией "Российские автомобильные дороги"</w:t>
      </w:r>
    </w:p>
    <w:p>
      <w:r>
        <w:rPr>
          <w:b/>
        </w:rPr>
        <w:t xml:space="preserve">1. </w:t>
      </w:r>
      <w:r>
        <w:t>Средства, полученные федеральными казенными учреждениями от приносящей доход деятельности, не могут направляться ими на создание других организаций, размещаться на депозиты в кредитных организациях</w:t>
      </w:r>
    </w:p>
    <w:p>
      <w:r>
        <w:rPr>
          <w:b/>
        </w:rPr>
        <w:t xml:space="preserve">2. </w:t>
      </w:r>
      <w:r>
        <w:t>Средства, полученные федеральными бюджетными учреждениями, являющимися получателями бюджетных средств, от приносящей доход деятельности, не могут направляться ими на создание других организаций (за исключением случаев, предусмотренных Федеральным законом от 2 августа 2009 года № 217-ФЗ "О внесении изменений в отдельные законодательные акты Российской Федерации по вопросам создания бюджетными научными и образовательными учреждениями хозяйственных обществ в целях практического применения (внедрения) результатов интеллектуальной деятельности"), на осуществление сделок с ценными бумагами, если иное не предусмотрено федеральными законами, а также размещаться на депозиты в кредитных организациях</w:t>
      </w:r>
    </w:p>
    <w:p>
      <w:r>
        <w:rPr>
          <w:b/>
        </w:rPr>
        <w:t xml:space="preserve">3. </w:t>
      </w:r>
      <w:r>
        <w:t>Средства в валюте Российской Федерации, полученные от приносящей доход деятельности, поступают на лицевые счета получателя бюджетных средств, открытые в установленном порядке в территориальных органах Федерального казначейства подразделениям органов внутренних дел в соответствии с договорами по охране имущества юридических и физических лиц и предоставлению иных услуг, связанных с обеспечением охраны имущества, и после возмещения убытков в связи с кражами и иными обстоятельствами, обусловленными условиями договоров, подлежат перечислению в федеральный бюджет. Установить, что стоимость услуг, оказываемых подразделениями органов внутренних дел по охране имущества федеральных государственных учреждений, в случае увеличения (индексации) расходов на денежное довольствие сотрудников и оплату труда работников вневедомственной охраны, а также по другим основаниям в 2011 году пересмотру не подлежит</w:t>
      </w:r>
    </w:p>
    <w:p>
      <w:r>
        <w:rPr>
          <w:b/>
        </w:rPr>
        <w:t xml:space="preserve">4. </w:t>
      </w:r>
      <w:r>
        <w:t>Остатки средств федерального бюджета по состоянию на 1 января 2011 года на счетах Федерального казначейства, образовавшиеся в связи с неиспользованием по состоянию на 1 января 2011 года доходов федерального бюджета, полученных от сдачи в аренду имущества, находящегося в федеральной собственности и переданного в оперативное управление учреждениям культуры и искусства, здравоохранения, науки, образовательным и архивным учреждениям, являющимся федеральными казенными учреждениями или федеральными бюджетными учреждениями, являющимися получателями бюджетных средств, подлежат использованию в 2011 году в соответствии с пунктом 3 части 19 статьи 33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
        <w:rPr>
          <w:b/>
        </w:rPr>
        <w:t xml:space="preserve">5. </w:t>
      </w:r>
      <w:r>
        <w:t>Остатки средств на счетах территориальных органов Федерального казначейства, открытых в учреждениях Центрального банка Российской Федерации в соответствии с законодательством Российской Федерации, на которых отражаются операции со средствами, полученными федеральными казенными учреждениями и федеральными бюджетными учреждениями, являющимися получателями бюджетных средств, от приносящей доход деятельности, и средствами, поступающими во временное распоряжение указанных учреждений, перечисляются Федеральным казначейством в 2011 году с соответствующих счетов территориальных органов Федерального казначейства в федеральный бюджет с их возвратом до 31 декабря 2011 года на счета, с которых они были ранее перечислены, с учетом положений, предусмотренных частью 7 настоящей статьи, в порядке, установленном Министерством финансов Российской Федерации</w:t>
      </w:r>
    </w:p>
    <w:p>
      <w:r>
        <w:rPr>
          <w:b/>
        </w:rPr>
        <w:t xml:space="preserve">6. </w:t>
      </w:r>
      <w:r>
        <w:t>Остатки средств на счетах территориальных органов Федерального казначейства, открытых в учреждениях Центрального банка Российской Федерации в соответствии с законодательством Российской Федерации, на которых отражаются операции со средствами федеральных автономных учреждений, Государственной компании "Российские автомобильные дороги", перечисляются с указанных счетов в федеральный бюджет с их возвратом до 31 декабря 2011 года на счета, с которых они были ранее перечислены, с учетом положений, предусмотренных частью 7 настоящей статьи, в порядке, установленном Министерством финансов Российской Федерации</w:t>
      </w:r>
    </w:p>
    <w:p>
      <w:r>
        <w:rPr>
          <w:b/>
        </w:rPr>
        <w:t xml:space="preserve">7. </w:t>
      </w:r>
      <w:r>
        <w:t>Территориальные органы Федерального казначейства осуществляют проведение кассовых выплат за счет средств, указанных в частях 5 и 6 настоящей статьи, не позднее второго рабочего дня, следующего за днем представления федеральными государственными учреждениями и Государственной компанией "Российские автомобильные дороги" платежных документов, оформленных в порядке, установленном Министерством финансов Российской Федерации и Центральным банком Российской Федерации</w:t>
      </w:r>
    </w:p>
    <w:p>
      <w:r>
        <w:rPr>
          <w:b/>
        </w:rPr>
        <w:t xml:space="preserve">8. </w:t>
      </w:r>
      <w:r>
        <w:t>При создании федерального автономного учреждения путем изменения типа федерального бюджетного учреждения, являющегося получателем бюджетных средств, либо при принятии решения о предоставлении федеральному бюджетному учреждению субсидии в соответствии со статьей 781 Бюджетного кодекса Российской Федерации остатки средств от приносящей доход деятельности и средств, поступивших во временное распоряжение федерального бюджетного учреждения, являющегося получателем бюджетных средств, учтенные на соответствующих лицевых счетах, открытых в территориальном органе Федерального казначейства данному федеральному бюджетному учреждению, подлежат перечислению в установленном порядке на счета, на которых в соответствии с законодательством Российской Федерации учитываются средства федеральных автономных учреждений и федеральных бюджетных учреждений. Указанные средства при создании федерального автономного учреждения путем изменения типа федерального бюджетного учреждения, являющегося получателем бюджетных средств, подлежат перечислению территориальным органом Федерального казначейства по месту обслуживания федерального бюджетного учреждения, являющегося получателем бюджетных средств, в соответствии с необходимыми для их перечисления реквизитами, указанными главным распорядителем средств федерального бюджета, в ведении которого находилось данное федеральное бюджетное учреждение</w:t>
      </w:r>
    </w:p>
    <w:p>
      <w:r>
        <w:rPr>
          <w:b/>
        </w:rPr>
        <w:t xml:space="preserve">9. </w:t>
      </w:r>
      <w:r>
        <w:t>Установить, что до внесения изменений в сводную бюджетную роспись в соответствии с пунктом 10 части 2 статьи 24 настоящего Федерального закона на государственные академии наук, их региональные отделения и подведомственные им учреждения распространяются положения, установленные частью 19 статьи 33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для бюджетных учреждений, являющихся получателями бюджетных средств</w:t>
      </w:r>
    </w:p>
    <w:p>
      <w:r>
        <w:rPr>
          <w:b/>
        </w:rPr>
        <w:t>Статья 7. Бюджетные ассигнования федерального бюджета на 2011 год и на плановый период 2012 и 2013 годов</w:t>
      </w:r>
    </w:p>
    <w:p>
      <w:r>
        <w:rPr>
          <w:b/>
        </w:rPr>
        <w:t xml:space="preserve">1. </w:t>
      </w:r>
      <w:r>
        <w:t>Утвердить общий объем бюджетных ассигнований на исполнение публичных нормативных обязательств на 2011 год в сумме 320 186 098,7 тыс. рублей, на 2012 год в сумме 301 890 626,3 тыс. рублей и на 2013 год в сумме 306 752 098,6 тыс. рублей. (В редакции федеральных законов от 01.06.2011 № 105-ФЗ, от 06.11.2011 № 302-ФЗ)</w:t>
      </w:r>
    </w:p>
    <w:p>
      <w:r>
        <w:rPr>
          <w:b/>
        </w:rPr>
        <w:t xml:space="preserve">2. </w:t>
      </w:r>
      <w:r>
        <w:t>Утвердить ведомственную структуру расходов федерального бюджета</w:t>
      </w:r>
    </w:p>
    <w:p>
      <w:r>
        <w:rPr>
          <w:b/>
        </w:rPr>
        <w:t xml:space="preserve">3. </w:t>
      </w:r>
      <w:r>
        <w:t>Утвердить распределение бюджетных ассигнований по разделам и подразделам, целевым статьям и видам расходов классификации расходов федерального бюджета</w:t>
      </w:r>
    </w:p>
    <w:p>
      <w:r>
        <w:rPr>
          <w:b/>
        </w:rPr>
        <w:t xml:space="preserve">4. </w:t>
      </w:r>
      <w:r>
        <w:t>Утвердить основные показатели государственного оборонного заказа</w:t>
      </w:r>
    </w:p>
    <w:p>
      <w:r>
        <w:rPr>
          <w:b/>
        </w:rPr>
        <w:t xml:space="preserve">5. </w:t>
      </w:r>
      <w:r>
        <w:t>Утвердить распределение бюджетных ассигнований на реализацию долгосрочных (федеральных) целевых программ</w:t>
      </w:r>
    </w:p>
    <w:p>
      <w:r>
        <w:rPr>
          <w:b/>
        </w:rPr>
        <w:t xml:space="preserve">6. </w:t>
      </w:r>
      <w:r>
        <w:t>Субсидии юридическим лицам, индивидуальным предпринимателям, физическим лицам - производителям товаров (работ, услуг), субвенции, межбюджетные субсидии, иные межбюджетные трансферты, бюджетные кредиты, предусмотренные настоящим Федеральным законом, предоставляются в порядке, установленном Правительством Российской Федерации</w:t>
      </w:r>
    </w:p>
    <w:p>
      <w:r>
        <w:rPr>
          <w:b/>
        </w:rPr>
        <w:t xml:space="preserve">7. </w:t>
      </w:r>
      <w:r>
        <w:t>Предоставление финансовой поддержки субъектам Российской Федерации за счет имущественного взноса Российской Федерации в государственную корпорацию - Фонд содействия реформированию жилищно-коммунального хозяйства в объеме 22 000 000,0 тыс. рублей осуществляется в порядке, установленном Правительством Российской Федерации. (Дополнена - Федеральный закон от 06.11.2011 № 302-ФЗ)</w:t>
      </w:r>
    </w:p>
    <w:p>
      <w:r>
        <w:rPr>
          <w:b/>
        </w:rPr>
        <w:t xml:space="preserve">2. </w:t>
      </w:r>
      <w:r>
        <w:t>на 2011 год согласно приложениям 82, 9 (секретно), 91 (секретно), 92 (секретно), 93 (секретно), 10 (совершенно секретно), 101 (совершенно секретно) и 102 (совершенно секретно) к настоящему Федеральному закону; (В редакции федеральных законов от 01.06.2011 № 105-ФЗ, от 20.07.2011 № 251-ФЗ, от 06.11.2011 № 302-ФЗ) 2) на плановый период 2012 и 2013 годов согласно приложениям 11, 12 (секретно) и 13 (совершенно секретно) к настоящему Федеральному закону</w:t>
      </w:r>
    </w:p>
    <w:p>
      <w:r>
        <w:rPr>
          <w:b/>
        </w:rPr>
        <w:t xml:space="preserve">3. </w:t>
      </w:r>
      <w:r>
        <w:t>на 2011 год согласно приложениям 14, 141, 142, 15 (секретно), 151 (секретно), 152 (секретно) и 153 (секретно) к настоящему Федеральному закону; (В редакции федеральных законов от 01.06.2011 № 105-ФЗ, от 20.07.2011 № 251-ФЗ, от 06.11.2011 № 302-ФЗ) 2) на плановый период 2012 и 2013 годов согласно приложениям 16 и 17 (секретно) к настоящему Федеральному закону</w:t>
      </w:r>
    </w:p>
    <w:p>
      <w:r>
        <w:rPr>
          <w:b/>
        </w:rPr>
        <w:t xml:space="preserve">4. </w:t>
      </w:r>
      <w:r>
        <w:t>на 2011 год согласно приложениям 18 (секретно), 181 (секретно) и 182 (секретно) к настоящему Федеральному закону; (В редакции федеральных законов от 01.06.2011 № 105-ФЗ, от 06.11.2011 № 302-ФЗ) 2) на плановый период 2012 и 2013 годов согласно приложению 19 (секретно) к настоящему Федеральному закону</w:t>
      </w:r>
    </w:p>
    <w:p>
      <w:r>
        <w:rPr>
          <w:b/>
        </w:rPr>
        <w:t xml:space="preserve">5. </w:t>
      </w:r>
      <w:r>
        <w:t>на 2011 год согласно приложениям 20, 201, 202, 21 (секретно), 211 (секретно), 212 (секретно), 213 (секретно), 22 (совершенно секретно) и 221 (совершенно секретно) к настоящему Федеральному закону; (В редакции федеральных законов от 01.06.2011 № 105-ФЗ, от 20.07.2011 № 251-ФЗ, от 06.11.2011 № 302-ФЗ) 2) на плановый период 2012 и 2013 годов согласно приложениям 23, 24 (секретно) и 25 (совершенно секретно) к настоящему Федеральному закону</w:t>
      </w:r>
    </w:p>
    <w:p>
      <w:r>
        <w:rPr>
          <w:b/>
        </w:rPr>
        <w:t>Статья 8. Особенности использования бюджетных ассигнований на обеспечение деятельности федеральных государственных органов и федеральных государственных учреждений</w:t>
      </w:r>
    </w:p>
    <w:p>
      <w:r>
        <w:rPr>
          <w:b/>
        </w:rPr>
        <w:t xml:space="preserve">1. </w:t>
      </w:r>
      <w:r>
        <w:t>Правительство Российской Федерации не вправе принимать решения, приводящие к увеличению в 2011 году численности федеральных государственных служащих и работников федеральных казенных учреждений и федеральных бюджетных учреждений, являющихся получателями бюджетных средств</w:t>
      </w:r>
    </w:p>
    <w:p>
      <w:r>
        <w:rPr>
          <w:b/>
        </w:rPr>
        <w:t xml:space="preserve">2. </w:t>
      </w:r>
      <w:r>
        <w:t>Установить, что финансовое обеспечение судов в 2011 году осуществляется исходя из штатной численности</w:t>
      </w:r>
    </w:p>
    <w:p>
      <w:r>
        <w:rPr>
          <w:b/>
        </w:rPr>
        <w:t xml:space="preserve">3. </w:t>
      </w:r>
      <w:r>
        <w:t>Правительство Российской Федерации вправе принимать решения о развитии инфраструктуры (материально-технической базы) дипломатических и иных представительств Российской Федерации за пределами территории Российской Федерации, необходимой для реализации государственных функций, связанных с государственным управлением в области международных отношений и международного сотрудничества</w:t>
      </w:r>
    </w:p>
    <w:p>
      <w:r>
        <w:rPr>
          <w:b/>
        </w:rPr>
        <w:t xml:space="preserve">2. </w:t>
      </w:r>
      <w:r>
        <w:t>судей судов общей юрисдикции (без мировых судей) в количестве 24 032 единиц, в том числе 860 единиц для введения с 1 января 2012 года апелляционных инстанций по гражданским делам, финансовое обеспечение которых осуществляется в пределах установленных статьей 7 настоящего Федерального закона бюджетных ассигнований, предусмотренных Судебному департаменту при Верховном Суде Российской Федерации, и работников их аппаратов (без персонала по охране и обслуживанию зданий, транспортного хозяйства) в количестве 65 269 единиц</w:t>
      </w:r>
    </w:p>
    <w:p>
      <w:r>
        <w:rPr>
          <w:b/>
        </w:rPr>
        <w:t xml:space="preserve">2. </w:t>
      </w:r>
      <w:r>
        <w:t>персонала по охране и обслуживанию зданий, транспортного хозяйства, определяемой Судебным департаментом при Верховном Суде Российской Федерации в пределах ассигнований на оплату труда для судов общей юрисдикции, Судебного департамента при Верховном Суде Российской Федерации и его управлений (отделов) в субъектах Российской Федерации</w:t>
      </w:r>
    </w:p>
    <w:p>
      <w:r>
        <w:rPr>
          <w:b/>
        </w:rPr>
        <w:t xml:space="preserve">2. </w:t>
      </w:r>
      <w:r>
        <w:t>работников Судебного департамента при Верховном Суде Российской Федерации и его управлений (отделов) в субъектах Российской Федерации (без персонала по охране и обслуживанию зданий, транспортного хозяйства) в количестве 6 385 единиц, в том числе работников центрального аппарата в количестве 492 единиц</w:t>
      </w:r>
    </w:p>
    <w:p>
      <w:r>
        <w:rPr>
          <w:b/>
        </w:rPr>
        <w:t xml:space="preserve">2. </w:t>
      </w:r>
      <w:r>
        <w:t>судей Верховного Суда Российской Федерации (включая судей Военной коллегии) в количестве 125 единиц и работников его аппарата (без персонала по охране и обслуживанию зданий, транспортного хозяйства) в количестве 982 единиц</w:t>
      </w:r>
    </w:p>
    <w:p>
      <w:r>
        <w:rPr>
          <w:b/>
        </w:rPr>
        <w:t xml:space="preserve">2. </w:t>
      </w:r>
      <w:r>
        <w:t>судей Высшего Арбитражного Суда Российской Федерации в количестве 90 единиц и работников его аппарата (без персонала по охране и обслуживанию зданий, транспортного хозяйства) в количестве 418 единиц</w:t>
      </w:r>
    </w:p>
    <w:p>
      <w:r>
        <w:rPr>
          <w:b/>
        </w:rPr>
        <w:t xml:space="preserve">2. </w:t>
      </w:r>
      <w:r>
        <w:t>судей системы арбитражных судов Российской Федерации в количестве 3 993 единиц и работников их аппаратов (без персонала по охране и обслуживанию зданий, транспортного хозяйства) в количестве 11 137 единиц</w:t>
      </w:r>
    </w:p>
    <w:p>
      <w:r>
        <w:rPr>
          <w:b/>
        </w:rPr>
        <w:t>Статья 9. Особенности использования бюджетных ассигнований в сфере здравоохранения</w:t>
      </w:r>
    </w:p>
    <w:p>
      <w:r>
        <w:rPr>
          <w:b/>
        </w:rPr>
        <w:t xml:space="preserve">1. </w:t>
      </w:r>
      <w:r>
        <w:t>Правительство Российской Федерации устанавливает порядок использования бюджетных ассигнований</w:t>
      </w:r>
    </w:p>
    <w:p>
      <w:r>
        <w:rPr>
          <w:b/>
        </w:rPr>
        <w:t xml:space="preserve">2. </w:t>
      </w:r>
      <w:r>
        <w:t>Передача лекарственных препаратов и расходных материалов, закупаемых в соответствии с мероприятиями, финансовое обеспечение которых предусмотрено пунктами 1 и 15 части 1 настоящей статьи, мероприятиями, предусмотренными федеральной целевой программой "Предупреждение и борьба с социально значимыми заболеваниями (2007 - 2011 годы)", федеральным учреждениям, оказывающим медицинскую помощь, подведомственным Министерству здравоохранения и социального развития Российской Федерации и находящимся в его ведении федеральным органам исполнительной власти, Федеральной службе исполнения наказаний, Российской академии медицинских наук, а также в собственность субъектов Российской Федерации с последующей их передачей при необходимости в собственность муниципальных образований осуществляется в порядке и на условиях, которые устанавливаются Правительством Российской Федерации</w:t>
      </w:r>
    </w:p>
    <w:p>
      <w:r>
        <w:rPr>
          <w:b/>
        </w:rPr>
        <w:t xml:space="preserve">3. </w:t>
      </w:r>
      <w:r>
        <w:t>Передача лекарственных препаратов, закупаемых в целях, указанных в пункте 3 части 1 настоящей статьи, в собственность субъектов Российской Федерации с последующей их передачей при необходимости в собственность муниципальных образований осуществляется в порядке и на условиях, которые устанавливаются Правительством Российской Федерации</w:t>
      </w:r>
    </w:p>
    <w:p>
      <w:r>
        <w:rPr>
          <w:b/>
        </w:rPr>
        <w:t xml:space="preserve">4. </w:t>
      </w:r>
      <w:r>
        <w:t>Передача оборудования, закупаемого в соответствии с мероприятиями, финансовое обеспечение которых предусмотрено пунктом 10 части 1 настоящей статьи, федеральным учреждениям, оказывающим медицинскую помощь, подведомственным Федеральному медико-биологическому агентству и Министерству здравоохранения и социального развития Российской Федерации, а также в собственность субъектов Российской Федерации с последующей их передачей при необходимости в собственность муниципальных образований осуществляется в порядке и на условиях, которые устанавливаются Правительством Российской Федерации</w:t>
      </w:r>
    </w:p>
    <w:p>
      <w:r>
        <w:rPr>
          <w:b/>
        </w:rPr>
        <w:t xml:space="preserve">5. </w:t>
      </w:r>
      <w:r>
        <w:t>Передача оборудования, закупаемого в соответствии с мероприятиями, финансовое обеспечение которых предусмотрено подпрограммой "Вакцинопрофилактика" федеральной целевой программы "Предупреждение и борьба с социально значимыми заболеваниями (2007 - 2011 годы)", федеральным учреждениям, оказывающим медицинскую помощь, подведомственным Министерству здравоохранения и социального развития Российской Федерации и находящимся в его ведении федеральным органам исполнительной власти, Федеральной службе исполнения наказаний, Российской академии медицинских наук, а также в собственность субъектов Российской Федерации с последующей их передачей при необходимости в собственность муниципальных образований осуществляется в порядке и на условиях, которые устанавливаются Правительством Российской Федерации</w:t>
      </w:r>
    </w:p>
    <w:p>
      <w:r>
        <w:rPr>
          <w:b/>
        </w:rPr>
        <w:t xml:space="preserve">6. </w:t>
      </w:r>
      <w:r>
        <w:t>Передача оборудования, закупаемого в соответствии с мероприятиями, финансовое обеспечение которых предусмотрено федеральной целевой программой "Повышение безопасности дорожного движения в 2006 - 2012 годах", федеральным учреждениям, оказывающим медицинскую помощь, подведомственным Министерству здравоохранения и социального развития Российской Федерации и находящимся в его ведении федеральным органам исполнительной власти, осуществляется в порядке и на условиях, которые устанавливаются Правительством Российской Федерации</w:t>
      </w:r>
    </w:p>
    <w:p>
      <w:r>
        <w:rPr>
          <w:b/>
        </w:rPr>
        <w:t xml:space="preserve">7. </w:t>
      </w:r>
      <w:r>
        <w:t>Передача имущества, закупаемого в соответствии с мероприятием, финансовое обеспечение которого предусмотрено пунктом 14 части 1 настоящей статьи, федеральным учреждениям, подведомственным Министерству здравоохранения и социального развития Российской Федерации и находящимся в его ведении федеральным органам исполнительной власти, Российской академии медицинских наук, осуществляется в порядке и на условиях, которые устанавливаются Правительством Российской Федерации</w:t>
      </w:r>
    </w:p>
    <w:p>
      <w:r>
        <w:rPr>
          <w:b/>
        </w:rPr>
        <w:t xml:space="preserve">8. </w:t>
      </w:r>
      <w:r>
        <w:t>Передача медицинских иммунобиологических препаратов, закупаемых в соответствии с мероприятиями, финансовое обеспечение которых предусмотрено пунктом 21 части 1 настоящей статьи, федеральным учреждениям, оказывающим медицинскую помощь, подведомственным Министерству здравоохранения и социального развития Российской Федерации и Федеральному медико-биологическому агентству, а также в собственность субъектов Российской Федерации с последующей их передачей при необходимости в собственность муниципальных образований осуществляется в порядке и на условиях, которые устанавливаются Правительством Российской Федерации</w:t>
      </w:r>
    </w:p>
    <w:p>
      <w:r>
        <w:rPr>
          <w:b/>
        </w:rPr>
        <w:t xml:space="preserve">1. </w:t>
      </w:r>
      <w:r>
        <w:t>на финансовое обеспечение закупок диагностических средств и антивирусных препаратов для профилактики, выявления, мониторинга лечения и лечения лиц, инфицированных вирусами иммунодефицита человека и гепатитов B и C; (В редакции Федерального закона от 01.06.2011 № 105-ФЗ) 2) на закупки оборудования и расходных материалов для неонатального и аудиологического скрининга в учреждениях систем здравоохранения</w:t>
      </w:r>
    </w:p>
    <w:p>
      <w:r>
        <w:rPr>
          <w:b/>
        </w:rPr>
        <w:t xml:space="preserve">1. </w:t>
      </w:r>
      <w:r>
        <w:t>на закупки лекарственных препаратов, предназначенных для лечения больных злокачественными новообразованиями лимфоидной, кроветворной и родственных им тканей по перечню заболеваний, утверждаемому Правительством Российской Федерации, гемофилией, муковисцидозом, гипофизарным нанизмом, болезнью Гоше, рассеянным склерозом, а также после трансплантации органов и (или) тканей, по перечню лекарственных препаратов, утверждаемому Правительством Российской Федерации, с учетом данных Федерального регистра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а также после трансплантации органов и (или) тканей, содержащего сведения о гражданах, перечисленных в статье 61 Федерального закона от 17 июля 1999 года № 178-ФЗ "О государственной социальной помощи", и виде заболевания, ведение которого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социального развития, труда и защиты прав потребителей, в установленном им порядке</w:t>
      </w:r>
    </w:p>
    <w:p>
      <w:r>
        <w:rPr>
          <w:b/>
        </w:rPr>
        <w:t xml:space="preserve">1. </w:t>
      </w:r>
      <w:r>
        <w:t>на финансовое обеспечение денежных выплат медицинскому персоналу фельдшерско-акушерских пунктов, врачам, фельдшерам и медицинским сестрам станций (отделений) скорой медицинской помощи федеральных государственных учреждений здравоохранения, подведомственных Федеральному медико-биологическому агентству</w:t>
      </w:r>
    </w:p>
    <w:p>
      <w:r>
        <w:rPr>
          <w:b/>
        </w:rPr>
        <w:t xml:space="preserve">1. </w:t>
      </w:r>
      <w:r>
        <w:t>на финансовое обеспечение оказания дополнительной медицинской помощи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 учреждений здравоохранения, находящихся в ведении Российской академии наук и Сибирского отделения Российской академии наук, при условии размещения в этих медицинских учреждениях муниципального заказа на оказание первичной медико-санитарной помощи, а также федеральных государственных учреждений здравоохранения, находящихся в ведении Федерального медико-биологического агентства</w:t>
      </w:r>
    </w:p>
    <w:p>
      <w:r>
        <w:rPr>
          <w:b/>
        </w:rPr>
        <w:t xml:space="preserve">1. </w:t>
      </w:r>
      <w:r>
        <w:t>на финансовое обеспечение государственного задания на оказание высокотехнологичной медицинской помощи гражданам Российской Федерации</w:t>
      </w:r>
    </w:p>
    <w:p>
      <w:r>
        <w:rPr>
          <w:b/>
        </w:rPr>
        <w:t xml:space="preserve">1. </w:t>
      </w:r>
      <w:r>
        <w:t>на оплату расходов, связанных с лечением граждан Российской Федерации за пределами территории Российской Федерации</w:t>
      </w:r>
    </w:p>
    <w:p>
      <w:r>
        <w:rPr>
          <w:b/>
        </w:rPr>
        <w:t xml:space="preserve">1. </w:t>
      </w:r>
      <w:r>
        <w:t>на реализацию мероприятий, направленных на совершенствование организации медицинской помощи пострадавшим при дорожно-транспортных происшествиях</w:t>
      </w:r>
    </w:p>
    <w:p>
      <w:r>
        <w:rPr>
          <w:b/>
        </w:rPr>
        <w:t xml:space="preserve">1. </w:t>
      </w:r>
      <w:r>
        <w:t>на реализацию мероприятий, направленных на совершенствование медицинской помощи больным с сосудистыми заболеваниями</w:t>
      </w:r>
    </w:p>
    <w:p>
      <w:r>
        <w:rPr>
          <w:b/>
        </w:rPr>
        <w:t xml:space="preserve">1. </w:t>
      </w:r>
      <w:r>
        <w:t>на финансовое обеспечение мероприятий по развитию службы крови</w:t>
      </w:r>
    </w:p>
    <w:p>
      <w:r>
        <w:rPr>
          <w:b/>
        </w:rPr>
        <w:t xml:space="preserve">1. </w:t>
      </w:r>
      <w:r>
        <w:t>на финансовое обеспечение проведения дополнительной диспансеризации работающих граждан федеральными государственными учреждениями здравоохранения, находящимися в ведении Федерального медико-биологического агентства</w:t>
      </w:r>
    </w:p>
    <w:p>
      <w:r>
        <w:rPr>
          <w:b/>
        </w:rPr>
        <w:t xml:space="preserve">1. </w:t>
      </w:r>
      <w:r>
        <w:t>на финансовое обеспечение мероприятий, направленных на совершенствование медицинской помощи больным с онкологическими заболеваниями</w:t>
      </w:r>
    </w:p>
    <w:p>
      <w:r>
        <w:rPr>
          <w:b/>
        </w:rPr>
        <w:t xml:space="preserve">1. </w:t>
      </w:r>
      <w:r>
        <w:t>на финансовое обеспечение мероприятий, направленных на формирование здорового образа жизни у населения Российской Федерации, включая сокращение потребления алкоголя и табака</w:t>
      </w:r>
    </w:p>
    <w:p>
      <w:r>
        <w:rPr>
          <w:b/>
        </w:rPr>
        <w:t xml:space="preserve">1. </w:t>
      </w:r>
      <w:r>
        <w:t>на финансовое обеспечение создания информационной системы в здравоохранении</w:t>
      </w:r>
    </w:p>
    <w:p>
      <w:r>
        <w:rPr>
          <w:b/>
        </w:rPr>
        <w:t xml:space="preserve">1. </w:t>
      </w:r>
      <w:r>
        <w:t>на финансовое обеспечение мероприятий, направленных на обследование населения с целью выявления туберкулеза, лечения больных туберкулезом, профилактических мероприятий</w:t>
      </w:r>
    </w:p>
    <w:p>
      <w:r>
        <w:rPr>
          <w:b/>
        </w:rPr>
        <w:t xml:space="preserve">1. </w:t>
      </w:r>
      <w:r>
        <w:t>на финансовое обеспечение мероприятий, направленных на проведение пренатальной (дородовой) диагностики</w:t>
      </w:r>
    </w:p>
    <w:p>
      <w:r>
        <w:rPr>
          <w:b/>
        </w:rPr>
        <w:t xml:space="preserve">1. </w:t>
      </w:r>
      <w:r>
        <w:t>на финансовое обеспечение мероприятий, направленных на дополнительную подготовку врачей</w:t>
      </w:r>
    </w:p>
    <w:p>
      <w:r>
        <w:rPr>
          <w:b/>
        </w:rPr>
        <w:t xml:space="preserve">1. </w:t>
      </w:r>
      <w:r>
        <w:t>на реализацию комплекса мер по выхаживанию новорожденных с низкой и экстремально низкой массой тела</w:t>
      </w:r>
    </w:p>
    <w:p>
      <w:r>
        <w:rPr>
          <w:b/>
        </w:rPr>
        <w:t xml:space="preserve">1. </w:t>
      </w:r>
      <w:r>
        <w:t>на финансовое обеспечение создания обучающих симуляционных центров</w:t>
      </w:r>
    </w:p>
    <w:p>
      <w:r>
        <w:rPr>
          <w:b/>
        </w:rPr>
        <w:t xml:space="preserve">1. </w:t>
      </w:r>
      <w:r>
        <w:t>на финансовое обеспечение мероприятий, направленных на развитие неонатальной хирургии</w:t>
      </w:r>
    </w:p>
    <w:p>
      <w:r>
        <w:rPr>
          <w:b/>
        </w:rPr>
        <w:t xml:space="preserve">1. </w:t>
      </w:r>
      <w:r>
        <w:t>на закупку медицинских иммунобиологических препаратов в рамках Национального календаря профилактических прививок</w:t>
      </w:r>
    </w:p>
    <w:p>
      <w:r>
        <w:rPr>
          <w:b/>
        </w:rPr>
        <w:t>Статья 10. Особенности установления отдельных расходных обязательств Российской Федерации и использования бюджетных ассигнований в сфере социального обеспечения населения</w:t>
      </w:r>
    </w:p>
    <w:p>
      <w:r>
        <w:rPr>
          <w:b/>
        </w:rPr>
        <w:t xml:space="preserve">1. </w:t>
      </w:r>
      <w:r>
        <w:t>Установить, что размер материнского (семейного) капитала, предусмотренного Федеральным законом от 29 декабря 2006 года № 256-ФЗ "О дополнительных мерах государственной поддержки семей, имеющих детей", в 2011 году составляет 365 698,4 рубля</w:t>
      </w:r>
    </w:p>
    <w:p>
      <w:r>
        <w:rPr>
          <w:b/>
        </w:rPr>
        <w:t xml:space="preserve">2. </w:t>
      </w:r>
      <w:r>
        <w:t>Установить размер индексации государственных пособий гражданам, имеющим детей, предусмотренных статьей 42 Федерального закона от 19 мая 1995 года № 81-ФЗ "О государственных пособиях гражданам, имеющим детей", с 1 января 2011 года 1,065</w:t>
      </w:r>
    </w:p>
    <w:p>
      <w:r>
        <w:rPr>
          <w:b/>
        </w:rPr>
        <w:t xml:space="preserve">3. </w:t>
      </w:r>
      <w:r>
        <w:t>Установить в 2011 году размер накопительного взноса на одного участника накопительно-ипотечной системы жилищного обеспечения военнослужащих, включенного в реестр участников, в сумме 189,8 тыс. рублей</w:t>
      </w:r>
    </w:p>
    <w:p>
      <w:r>
        <w:rPr>
          <w:b/>
        </w:rPr>
        <w:t xml:space="preserve">4. </w:t>
      </w:r>
      <w:r>
        <w:t>Установить размер индексации ежегодной денежной выплаты гражданам, награжденным знаком "Почетный донор СССР" или "Почетный донор России", с 1 января 2011 года 1,065</w:t>
      </w:r>
    </w:p>
    <w:p>
      <w:r>
        <w:rPr>
          <w:b/>
        </w:rPr>
        <w:t xml:space="preserve">5. </w:t>
      </w:r>
      <w:r>
        <w:t>Установить размер индексации сумм, выплачиваемых по денежному обязательству непосредственно на содержание гражданина в возмещение вреда, причиненного жизни или здоровью, на основании судебного акта, предусматривающего взыскание за счет средств федерального бюджета, с 1 января 2011 года 1,065</w:t>
      </w:r>
    </w:p>
    <w:p>
      <w:r>
        <w:rPr>
          <w:b/>
        </w:rPr>
        <w:t xml:space="preserve">6. </w:t>
      </w:r>
      <w:r>
        <w:t>Утвердить распределение бюджетных ассигнований по субъектам Российской Федерации на осуществление социальных выплат для приобретения жилья гражданами, выезжающими из районов Крайнего Севера и приравненных к ним местностей, а также гражданами, выехавшими из указанных районов и местностей не ранее 1 января 1992 года, в соответствии с федеральной целевой программой "Жилище" на 2011 - 2015 годы</w:t>
      </w:r>
    </w:p>
    <w:p>
      <w:r>
        <w:rPr>
          <w:b/>
        </w:rPr>
        <w:t xml:space="preserve">7. </w:t>
      </w:r>
      <w:r>
        <w:t>Установить величину прожиточного минимума пенсионера в целом по Российской Федерации для определения размера федеральной социальной доплаты к пенсии в соответствии со статьей 4 Федерального закона от 24 октября 1997 года № 134-ФЗ "О прожиточном минимуме в Российской Федерации" на 2011 год в размере 4 938 рублей, на 2012 год в размере 5 343 рубля, на 2013 год в размере 5 765 рублей</w:t>
      </w:r>
    </w:p>
    <w:p>
      <w:r>
        <w:rPr>
          <w:b/>
        </w:rPr>
        <w:t xml:space="preserve">8. </w:t>
      </w:r>
      <w:r>
        <w:t>Использование бюджетных ассигнований, предусмотренных Министерству здравоохранения и социального развития Российской Федерации по подразделу "Другие вопросы в области социальной политики" раздела "Социальная политика" классификации расходов бюджетов на финансовое обеспечение единовременного денежного поощрения лучших врачей, а также единовременного денежного поощрения лучших социальных работников, осуществляется в порядке, устанавливаемом Правительством Российской Федерации</w:t>
      </w:r>
    </w:p>
    <w:p>
      <w:r>
        <w:rPr>
          <w:b/>
        </w:rPr>
        <w:t xml:space="preserve">6. </w:t>
      </w:r>
      <w:r>
        <w:t>на 2011 год согласно приложению 26 к настоящему Федеральному закону</w:t>
      </w:r>
    </w:p>
    <w:p>
      <w:r>
        <w:rPr>
          <w:b/>
        </w:rPr>
        <w:t xml:space="preserve">6. </w:t>
      </w:r>
      <w:r>
        <w:t>на плановый период 2012 и 2013 годов согласно приложению 27 к настоящему Федеральному закону</w:t>
      </w:r>
    </w:p>
    <w:p>
      <w:r>
        <w:rPr>
          <w:b/>
        </w:rPr>
        <w:t>Статья 11. Взносы в уставные капиталы</w:t>
      </w:r>
    </w:p>
    <w:p>
      <w:r>
        <w:rPr>
          <w:b/>
        </w:rPr>
        <w:t xml:space="preserve">1. </w:t>
      </w:r>
      <w:r>
        <w:t>Федеральные органы исполнительной власти и Государственная корпорация по атомной энергии "Росатом", осуществляющие функции в соответствующей сфере деятельности, направляют в установленном порядке в пределах предусмотренных им бюджетных ассигнований средства федерального бюджета в уставный капитал</w:t>
      </w:r>
    </w:p>
    <w:p>
      <w:r>
        <w:rPr>
          <w:b/>
        </w:rPr>
        <w:t xml:space="preserve">2. </w:t>
      </w:r>
      <w:r>
        <w:t>Правительство Российской Федерации вправе в 2011 году вносить в уставный капитал открытого акционерного общества "Российский Сельскохозяйственный банк" имущество ликвидируемых расчетно-кассовых центров Центрального банка Российской Федерации (здания, сооружения, технические и программные средства информационно-телекоммуникационных и инженерных систем (сетей), переданное Центральным банком Российской Федерации безвозмездно в казну Российской Федерации. Федеральный орган исполнительной власти, осуществляющий функции по управлению федеральным имуществом, вправе в 2011 году закрепить в оперативном управлении за федеральными органами исполнительной власти (их территориальными органами) имущество ликвидируемых расчетно-кассовых центров Центрального банка Российской Федерации (здания, сооружения, технические и программные средства информационно-телекоммуникационных и инженерных систем (сетей), переданное Центральным банком Российской Федерации безвозмездно в казну Российской Федерации</w:t>
      </w:r>
    </w:p>
    <w:p>
      <w:r>
        <w:rPr>
          <w:b/>
        </w:rPr>
        <w:t xml:space="preserve">3. </w:t>
      </w:r>
      <w:r>
        <w:t>Федеральные органы исполнительной власти и Государственная корпорация по атомной энергии "Росатом", осуществляющие функции в установленной сфере деятельности, направляют в установленном порядке бюджетные ассигнования в уставный капитал открытых акционерных обществ в целях реализации инвестиционных проектов в области строительства, реконструкции и технического перевооружения принадлежащих им объектов капитального строительства в соответствии с государственным оборонным заказом на 2011 год согласно приложению 28 (совершенно секретно) к настоящему Федеральному закону и на плановый период 2012 и 2013 годов согласно приложению 29 (совершенно секретно) к настоящему Федеральному закону</w:t>
      </w:r>
    </w:p>
    <w:p>
      <w:r>
        <w:rPr>
          <w:b/>
        </w:rPr>
        <w:t xml:space="preserve">4. </w:t>
      </w:r>
      <w:r>
        <w:t>Правительство Российской Федерации вправе принять в 2011 году передаваемые государственной корпорацией "Агентство по страхованию вкладов" по цене приобретения в казну Российской Федерации акции открытого акционерного общества междугородной и международной электрической связи "Ростелеком", приобретенные государственной корпорацией при осуществлении в соответствии с Федеральным законом от 27 октября 2008 года № 175-ФЗ "О дополнительных мерах для укрепления стабильности банковской системы в период до 31 декабря 2011 года" мероприятий по предупреждению банкротства банков. (Дополнена - Федеральный закон от 06.11.2011 № 302-ФЗ)</w:t>
      </w:r>
    </w:p>
    <w:p>
      <w:r>
        <w:rPr>
          <w:b/>
        </w:rPr>
        <w:t xml:space="preserve">1. </w:t>
      </w:r>
      <w:r>
        <w:t>открытого акционерного общества "Особые экономические зоны" (город Москва) в 2011 году в сумме 18 654 296,7 тыс. рублей, в 2012 году в сумме 6 034 400,0 тыс. рублей и в 2013 году в сумме 6 034 400,0 тыс. рублей в целях создания объектов инфраструктуры и иных объектов, предназначенных для обеспечения функционирования особых экономических зон; (В редакции Федерального закона от 06.11.2011 № 302-ФЗ) 2) открытого акционерного общества "Объединенная авиастроительная корпорация" (город Москва): в 2011 году в сумме 10 218 000,0 тыс. рублей, в том числе в сумме 6 000 000,0 тыс. рублей в целях реализации проектов строительства гражданских воздушных судов отечественного производства, в сумме 3 700 000,0 тыс. рублей для уплаты купонного дохода по облигационному займу, привлеченному с предоставлением в 2010 году государственной гарантии Российской Федерации на погашение кредитов, привлеченных открытым акционерным обществом "Объединенная авиастроительная корпорация", его дочерними и зависимыми обществами на финансирование инвестиционной и основной производственной деятельности и в сумме 518 000,0 тыс. рублей в целях финансирования работ по проекту "Изделие 476"; (В редакции Федерального закона от 06.11.2011 № 302-ФЗ) в 2012 году в сумме 9 700 000,0 тыс. рублей, в том числе в сумме 6 000 000,0 тыс. рублей в целях реализации проектов строительства гражданских воздушных судов отечественного производства и в сумме 3 700 000,0 тыс. рублей для уплаты купонного дохода по облигационному займу, привлеченному с предоставлением в 2010 году государственной гарантии Российской Федерации на погашение кредитов, привлеченных открытым акционерным обществом "Объединенная авиастроительная корпорация", его дочерними и зависимыми обществами на финансирование инвестиционной и основной производственной деятельности; в 2013 году в сумме 3 700 000,0 тыс. рублей в целях уплаты купонного дохода по облигационному займу, привлеченному с предоставлением в 2010 году государственной гарантии Российской Федерации на погашение кредитов, привлеченных открытым акционерным обществом "Объединенная авиастроительная корпорация", его дочерними и зависимыми обществами на финансирование инвестиционной и основной производственной деятельности</w:t>
      </w:r>
    </w:p>
    <w:p>
      <w:r>
        <w:rPr>
          <w:b/>
        </w:rPr>
        <w:t xml:space="preserve">1. </w:t>
      </w:r>
      <w:r>
        <w:t>Черноморского банка торговли и развития в 2011 году в сумме 194 256,0 тыс. рублей, в 2012 году в сумме 258 720,0 тыс. рублей и в 2013 году в сумме 204 600,0 тыс. рублей в целях расширения деятельности Черноморского банка торговли и развития в соответствии с его уставными задачами; (В редакции Федерального закона от 06.11.2011 № 302-ФЗ) 4) открытого акционерного общества "Российские железные дороги" (город Москва) в 2011 году в сумме 70 146 903,0 тыс. рублей в целях создания объектов транспортной инфраструктуры в рамках подготовки к XXII Олимпийским зимним играм и XI Паралимпийским зимним играм 2014 года в городе Сочи и в сумме 17 758 300,0 тыс. рублей в целях проведения работ по модернизации объектов инфраструктуры железнодорожного транспорта общего пользования; (В редакции Федерального закона от 06.11.2011 № 302-ФЗ) 5) открытого акционерного общества "Холдинг межрегиональных распределительных сетевых компаний" (город Москва) в 2011 году в сумме 4 406 000,0 тыс. рублей, в 2012 году в сумме 5 044 000,0 тыс. рублей в целях реализации программы реновации кабельной сети напряжением 6 - 110 кВ в городе Санкт-Петербурге и комплексной программы мер по снижению сверхнормативных потерь электроэнергии в распределительных сетях на территории Северного Кавказа, в 2013 году в сумме 500 000,0 тыс. рублей в целях реализации программы реновации кабельной сети напряжением 6 - 110 кВ в городе Санкт-Петербурге</w:t>
      </w:r>
    </w:p>
    <w:p>
      <w:r>
        <w:rPr>
          <w:b/>
        </w:rPr>
        <w:t xml:space="preserve">1. </w:t>
      </w:r>
      <w:r>
        <w:t>открытого акционерного общества "Объединенная промышленная корпорация "Оборонпром" (город Москва): в 2011 году в сумме 2 198 000,0 тыс. рублей, в том числе в сумме 1 507 000,0 тыс. рублей в целях уплаты купонного дохода по облигационному займу, привлеченному с предоставлением в 2010 году государственной гарантии Российской Федерации на погашение кредитов, привлеченных открытым акционерным обществом "Объединенная промышленная корпорация "Оборонпром" на финансирование инвестиционной и основной производственной деятельности, и в сумме 691 000,0 тыс. рублей для приобретения дополнительных акций двигателестроительных и вертолетостроительных организаций; в 2012 году в сумме 2 198 000,0 тыс. рублей, в том числе в сумме 1 507 000,0 тыс. рублей в целях уплаты купонного дохода по облигационному займу, привлеченному с предоставлением в 2010 году государственной гарантии Российской Федерации на погашение кредитов, привлеченных открытым акционерным обществом "Объединенная промышленная корпорация "Оборонпром" на финансирование инвестиционной и основной производственной деятельности, и в сумме 691 000,0 тыс. рублей для приобретения дополнительных акций двигателестроительных и вертолетостроительных организаций; в 2013 году в сумме 1 500 000,0 тыс. рублей в целях уплаты купонного дохода по облигационному займу, привлеченному с предоставлением в 2010 году государственной гарантии Российской Федерации на погашение кредитов, привлеченных открытым акционерным обществом "Объединенная промышленная корпорация "Оборонпром" на финансирование инвестиционной и основной производственной деятельности</w:t>
      </w:r>
    </w:p>
    <w:p>
      <w:r>
        <w:rPr>
          <w:b/>
        </w:rPr>
        <w:t xml:space="preserve">1. </w:t>
      </w:r>
      <w:r>
        <w:t>открытого акционерного общества "Объединенная судостроительная корпорация" (город Санкт-Петербург) в 2011 - 2013 годах в сумме 3 200 000,0 тыс. рублей ежегодно в целях последующего осуществления финансового оздоровления открытого акционерного общества "Амурский судостроительный завод" (город Комсомольск-на-Амуре, Хабаровский край)</w:t>
      </w:r>
    </w:p>
    <w:p>
      <w:r>
        <w:rPr>
          <w:b/>
        </w:rPr>
        <w:t xml:space="preserve">1. </w:t>
      </w:r>
      <w:r>
        <w:t>открытого акционерного общества "Производственное объединение "Северное машиностроительное предприятие" (город Северодвинск, Архангельская область) в 2011 году в сумме 2 918 919,8 тыс. рублей в целях возмещения затрат на уплату процентов, начисленных в 2010 и 2011 годах по кредитам, полученным ранее во Внешэкономбанке, на погашение основного долга по указанным кредитам и на финансирование мероприятий по модернизации производства; (В редакции Федерального закона от 06.11.2011 № 302-ФЗ) 9) открытого акционерного общества "Объединенная авиастроительная корпорация" (город Москва) в 2011 году в сумме 2 908 710,0 тыс. рублей, в 2012 году в сумме 1 054 233,5 тыс. рублей и в 2013 году в сумме 1 054 200,0 тыс. рублей в целях выполнения российской части обязательств по проекту создания российско-индийского многоцелевого транспортного самолета</w:t>
      </w:r>
    </w:p>
    <w:p>
      <w:r>
        <w:rPr>
          <w:b/>
        </w:rPr>
        <w:t xml:space="preserve">1. </w:t>
      </w:r>
      <w:r>
        <w:t>открытого акционерного общества "Концерн ПВО "Алмаз - Антей" (город Москва) в 2011 году в сумме 3 527 000,0 тыс. рублей, в 2012 году в сумме 5 000 000,0 тыс. рублей и в 2013 году в сумме 3 000 000,0 тыс. рублей в целях реализации проекта создания двух новых производств</w:t>
      </w:r>
    </w:p>
    <w:p>
      <w:r>
        <w:rPr>
          <w:b/>
        </w:rPr>
        <w:t xml:space="preserve">1. </w:t>
      </w:r>
      <w:r>
        <w:t>открытых акционерных обществ в целях проведения работ по технологическому присоединению к центрам электропитания объектов подвижной радиотелефонной связи на автомобильной дороге "Амур" Чита - Хабаровск в 2011 году в сумме 1 996 830,2 тыс. рублей, в том числе: (В редакции Федерального закона от 06.11.2011 № 302-ФЗ) открытого акционерного общества "Холдинг межрегиональных распределительных сетевых компаний" (город Москва) в сумме 520 382,0 тыс. рублей; открытого акционерного общества "Федеральная сетевая компания Единой энергетической системы" (город Москва) в сумме 47 893,4 тыс. рублей; (В редакции Федерального закона от 06.11.2011 № 302-ФЗ) открытого акционерного общества "РАО Энергетические системы Востока" (город Благовещенск, Амурская область) в сумме 746 236,2 тыс. рублей; (В редакции Федерального закона от 06.11.2011 № 302-ФЗ) открытого акционерного общества "Российские железные дороги" (город Москва) в сумме 682 318,6 тыс. рублей; (Дополнен - Федеральный закон от 06.11.2011 № 302-ФЗ) (Подпункт дополнен - Федеральный закон от 01.06.2011 № 105-ФЗ) 102) открытого акционерного общества "РОСНАНО" (город Москва) в 2011 году в сумме 47 241 700,0 тыс. рублей в целях реализации проектов создания перспективных нанотехнологий и наноиндустрии; (В редакции федеральных законов от 01.06.2011 № 105-ФЗ, от 06.11.2011 № 302-ФЗ) 103) (Утратил силу - Федеральный закон от 06.11.2011 № 302-ФЗ) 104) открытого акционерного общества "Российский сельскохозяйственный банк" (город Москва) в 2011 году в сумме 40 000 000,0 тыс. рублей в целях кредитования организаций агропромышленного комплекса, крестьянских (фермерских) хозяйств, граждан, ведущих личное подсобное хозяйство, сельскохозяйственных потребительских кооперативов; (Дополнен - Федеральный закон от 06.11.2011 № 302-ФЗ) 105) открытого акционерного общества "Росагролизинг" (город Москва) в 2011 году в сумме 3 500 000,0 тыс. рублей в целях обновления парка сельскохозяйственной техники; (Дополнен - Федеральный закон от 06.11.2011 № 302-ФЗ) 11) открытых акционерных обществ в целях реализации инвестиционных проектов по строительству, реконструкции и техническому перевооружению принадлежащих им объектов капитального строительства, в том числе: открытого акционерного общества "НИИ молекулярной электроники и завод "Микрон" (город Москва, Зеленоград) в 2011 году в сумме 230 000,0 тыс. рублей, в 2012 году в сумме 250 000,0 тыс. рублей и в 2013 году в сумме 190 000,0 тыс. рублей; открытого акционерного общества "Военно-промышленная корпорация "Научно-производственное объединение машиностроения" (город Реутов, Московская область) в 2011 году в сумме 23 000,0 тыс. рублей, в 2012 году в сумме 40 000,0 тыс. рублей и в 2013 году в сумме 40 000,0 тыс. рублей; открытого акционерного общества "Концерн "Созвездие" (город Воронеж) в 2011 году в сумме 60 000,0 тыс. рублей, в 2012 году в сумме 566 190,0 тыс. рублей и в 2013 году в сумме 460 000,0 тыс. рублей; открытого акционерного общества "Усть-Среднеканская ГЭС" (город Магадан, Магаданская область) в 2011 году в сумме 2 649 171,0 тыс. рублей; открытого акционерного общества "Научно-производственный центр "Полюс" (город Томск) в 2011 году в сумме 30 000,0 тыс. рублей и в 2013 году в сумме 40 000,0 тыс. рублей; открытого акционерного общества "Конструкторское бюро химавтоматики" (город Воронеж) в 2011 году в сумме 150 000,0 тыс. рублей, в 2012 году в сумме 70 000,0 тыс. рублей и в 2013 году в сумме 80 000,0 тыс. рублей; (Абзац утратил силу - Федеральный закон от 06.11.2011 № 302-ФЗ) открытого акционерного общества "Российский институт радионавигации и времени" (город Санкт-Петербург) в 2011 году в сумме 180 000,0 тыс. рублей; открытого акционерного общества "Тамбовский завод "Революционный труд" (город Тамбов) в 2012 году в сумме 45 000,0 тыс. рублей и в 2013 году в сумме 40 000,0 тыс. рублей; открытого акционерного общества "Тамбовский научно-исследовательский институт радиотехники "ЭФИР" (город Тамбов) в 2011 году в сумме 110 000,0 тыс. рублей; открытого акционерного общества "Тамбовский завод "Октябрь" (город Тамбов) в 2011 году в сумме 55 000,0 тыс. рублей, в 2012 году в сумме 190 000,0 тыс. рублей и в 2013 году в сумме 40 000,0 тыс. рублей; открытого акционерного общества "Завод "Навигатор" (город Санкт-Петербург) в 2011 году в сумме 200 000,0 тыс. рублей; открытого акционерного общества "Конструкторское бюро "Луч" (город Рыбинск, Ярославская область) в 2011 году в сумме 60 000,0 тыс. рублей, в 2012 году в сумме 120 000,0 тыс. рублей и в 2013 году в сумме 150 000,0 тыс. рублей; открытого акционерного общества "Концерн радиостроения "Вега" (город Москва) в 2011 году в сумме 42 000,0 тыс. рублей, в 2012 году в сумме 392 700,0 тыс. рублей и в 2013 году в сумме 300 000,0 тыс. рублей; открытого акционерного общества "Научно-исследовательский институт "Кулон" (город Москва) в 2011 году в сумме 105 000,0 тыс. рублей, в 2012 году в сумме 180 000,0 тыс. рублей и в 2013 году в сумме 170 000,0 тыс. рублей; открытого акционерного общества "Челябинский радиозавод "Полет" (город Челябинск) в 2011 году в сумме 55 000,0 тыс. рублей, в 2012 году в сумме 150 000,0 тыс. рублей и в 2013 году в сумме 140 000,0 тыс. рублей; открытого акционерного общества "Всероссийский научно-исследовательский институт радиотехники" (город Москва) в 2011 году в сумме 25 000,0 тыс. рублей; открытого акционерного общества "Научно-производственное объединение "Лианозовский электромеханический завод" (город Москва) в 2012 году в сумме 180 000,0 тыс. рублей и в 2013 году в сумме 165 000,0 тыс. рублей; открытого акционерного общества "Марийский машиностроительный завод" (город Йошкар-Ола, Республика Марий Эл) в 2012 году в сумме 190 000,0 тыс. рублей и в 2013 году в сумме 180 000,0 тыс. рублей; открытого акционерного общества "Ижевский электромеханический завод "Купол" (город Ижевск) в 2012 году в сумме 250 000,0 тыс. рублей и в 2013 году в сумме 240 000,0 тыс. рублей; открытого акционерного общества "Центральный научно-исследовательский технологический институт "Техномаш" (город Москва) в 2011 году в сумме 163 110,0 тыс. рублей, в 2012 году в сумме 100 000,0 тыс. рублей и в 2013 году в сумме 90 000,0 тыс. рублей; открытого акционерного общества "Концерн "Гранит-Электрон" (город Санкт-Петербург) в 2012 году в сумме 120 000,0 тыс. рублей и в 2013 году в сумме 160 000,0 тыс. рублей; открытого акционерного общества "Центральный научно-исследовательский институт "Курс" (город Москва) в 2011 году в сумме 23 000,0 тыс. рублей и в 2012 году в сумме 24 000,0 тыс. рублей; открытого акционерного общества "Концерн "Моринформсистема-Агат" (город Москва) в 2011 году в сумме 43 000,0 тыс. рублей, в 2012 году в сумме 79 000,0 тыс. рублей и в 2013 году в сумме 58 000,0 тыс. рублей; открытого акционерного общества "Концерн "Океанприбор" (город Санкт-Петербург) в 2011 году в сумме 341 000,0 тыс. рублей, в 2012 году в сумме 662 000,0 тыс. рублей и в 2013 году в сумме 685 000,0 тыс. рублей; открытого акционерного общества "Научно-технологическая компания "Ригель" (город Санкт-Петербург) в 2011 году в сумме 109 100,0 тыс. рублей; открытого акционерного общества "Научно-производственное предприятие "Квант" (город Москва) в 2011 году в сумме 36 000,0 тыс. рублей; федерального научно-производственного центра Открытое акционерное общество "Научно-производственное объединение "Марс" (город Ульяновск) в 2011 году в сумме 65 000,0 тыс. рублей, в 2012 году в сумме 156 000,0 тыс. рублей и в 2013 году в сумме 205 000,0 тыс. рублей; открытого акционерного общества "Федеральная сетевая компания Единой энергетической системы" (город Москва) в 2011 году в сумме 2 170 000,0 тыс. рублей, в 2012 году в сумме 3 247 305,2 тыс. рублей и в 2013 году в сумме 2 965 566,3 тыс. рублей; (В редакции федеральных законов от 01.06.2011 № 105-ФЗ, от 06.11.2011 № 302-ФЗ) открытого акционерного общества "Рыбинский завод приборостроения" (город Рыбинск, Ярославская область) в 2011 году в сумме 90 000,0 тыс. рублей, в 2012 году в сумме 120 000,0 тыс. рублей и в 2013 году в сумме 90 000,0 тыс. рублей; (В редакции Федерального закона от 06.11.2011 № 302-ФЗ) открытого акционерного общества "Научно-производственное предприятие "Рубин" (город Пенза) в 2011 году в сумме 290 000,0 тыс. рублей; открытого акционерного общества "Инженерно-маркетинговый центр Концерна "Вега" (город Москва) в 2011 году в сумме 35 000,0 тыс. рублей, в 2012 году в сумме 40 000,0 тыс. рублей и в 2013 году в сумме 30 000,0 тыс. рублей; открытого акционерного общества "Институт электронных управляющих машин им. И.С.Брука" (город Москва) в 2011 году в сумме 45 000,0 тыс. рублей; открытого акционерного общества "Информационные спутниковые системы" имени академика М.Ф.Решетнёва" (город Железногорск, Красноярский край) в 2011 году в сумме 1 002 800,0 тыс. рублей, в 2012 году в сумме 280 000,0 тыс. рублей и в 2013 году в сумме 715 000,0 тыс. рублей; открытого акционерного общества "Сибирские приборы и системы" (город Омск) в 2011 году в сумме 100 000,0 тыс. рублей, в 2012 году в сумме 150 000,0 тыс. рублей и в 2013 году в сумме 100 000,0 тыс. рублей; открытого акционерного общества "Дальневосточная энергетическая управляющая компания" (город Владивосток) в 2011 году в сумме 17 861 810,0 тыс. рублей, в 2012 году в сумме 17 246 000,0 тыс. рублей и в 2013 году в сумме 5 713 958,7 тыс. рублей; (В редакции Федерального закона от 06.11.2011 № 302-ФЗ) открытого акционерного общества "Пермская научно-производственная приборостроительная компания" (город Пермь) в 2012 году в сумме 82 000,0 тыс. рублей и в 2013 году в сумме 64 000,0 тыс. рублей; открытого акционерного общества "Равенство" (город Санкт-Петербург) в 2011 году в сумме 33 000,0 тыс. рублей, в 2012 году в сумме 16 000,0 тыс. рублей и в 2013 году в сумме 6 000,0 тыс. рублей; открытого акционерного общества "Полигон" (город Томск) в 2011 году в сумме 6 484,9 тыс. рублей и в 2012 году в сумме 8 600,0 тыс. рублей; открытого акционерного общества "КазХимНИИ" (город Казань) в 2011 году в сумме 21 000,0 тыс. рублей, в 2012 году в сумме 45 100,0 тыс. рублей и в 2013 году в сумме 54 320,0 тыс. рублей; открытого акционерного общества "Электростальское научно-производственное объединение "Неорганика" (город Электросталь, Московская область) в 2011 году в сумме 30 000,0 тыс. рублей; открытого акционерного общества "Корпорация "Росхимзащита" (город Тамбов) в 2011 году в сумме 29 000,0 тыс. рублей, в 2012 году в сумме 40 000,0 тыс. рублей и в 2013 году в сумме 45 800,0 тыс. рублей; открытого акционерного общества "Научно-производственное предприятие "Геофизика-Космос" (город Москва) в 2011 году в сумме 20 000,0 тыс. рублей; открытого акционерного общества "Северный Рейд" (город Северодвинск, Архангельская область) в 2011 году в сумме 36 000,0 тыс. рублей; открытого акционерного общества "Северное производственное объединение "АРКТИКА" (город Северодвинск, Архангельская область) в 2011 году в сумме 116 000,0 тыс. рублей; открытого акционерного общества "Производственное объединение "Северное машиностроительное предприятие" (город Северодвинск, Архангельская область) в 2011 году в сумме 223 463,2 тыс. рублей, в 2012 году в сумме 283 320,8 тыс. рублей и в 2013 году в сумме 306 150,0 тыс. рублей; открытого акционерного общества "Сибирский химический комбинат" (город Северск, Томская область) в 2011 году в сумме 381 000,0 тыс. рублей, в 2012 году в сумме 465 000,0 тыс. рублей и в 2013 году в сумме 451 120,0 тыс. рублей; (В редакции Федерального закона от 01.06.2011 № 105-ФЗ) открытого акционерного общества "Государственный научный центр - Научно-исследовательский институт атомных реакторов" (город Димитровград-10, Ульяновская область) в 2011 году в сумме 826 800,0 тыс. рублей, в 2012 году в сумме 1 901 400,0 тыс. рублей и в 2013 году в сумме 3 127 361,4 тыс. рублей; (В редакции Федерального закона от 06.11.2011 № 302-ФЗ) открытого акционерного общества "Атомспецтранс" (город Москва) в 2011 году в сумме 63 000,0 тыс. рублей и в 2012 году в сумме 63 700,0 тыс. рублей; открытого акционерного общества "Машиностроительный завод" (город Электросталь, Московская область) в 2013 году в сумме 3 500,0 тыс. рублей; открытого акционерного общества "Научно-исследовательский институт технической физики и автоматизации" (город Москва) в 2011 году в сумме 36 000,0 тыс. рублей, в 2012 году в сумме 133 000,0 тыс. рублей и в 2013 году в сумме 33 178,0 тыс. рублей; открытого акционерного общества "Высокотехнологический научно-исследовательский институт неорганических материалов имени академика А.А.Бочвара" (город Москва) в 2011 году в сумме 151 600,0 тыс. рублей, в 2012 году в сумме 66 300,0 тыс. рублей и в 2013 году в сумме 66 300,0 тыс. рублей; открытого акционерного общества "Московская специализированная типография № 27" (город Москва) в 2011 году в сумме 11 000,0 тыс. рублей; открытого акционерного общества "Концерн "Морское подводное оружие - Гидроприбор" (город Санкт-Петербург) в 2011 году в сумме 21 500,0 тыс. рублей; открытого акционерного общества "Средне-Невский судостроительный завод" (город Санкт-Петербург) в 2011 году в сумме 138 500,0 тыс. рублей; открытого акционерного общества "Центр технологии судостроения и судоремонта" (город Санкт-Петербург) в 2011 году в сумме 207 900,0 тыс. рублей, в 2012 году в сумме 422 000,0 тыс. рублей и в 2013 году в сумме 427 000,0 тыс. рублей; открытого акционерного общества "Центр судоремонта "Звездочка" (город Северодвинск, Архангельская область) в 2011 году в сумме 387 000,0 тыс. рублей, в 2012 в сумме 433 000,0 тыс. рублей и в 2013 году в сумме 263 150,0 тыс. рублей; открытого акционерного общества "Дальневосточный завод "Звезда" (город Большой Камень, Приморский край) в 2011 году в сумме 60 000,0 тыс. рублей и в 2013 году в сумме 67 200,0 тыс. рублей; открытого акционерного общества "Концерн "Центральный научно-исследовательский институт "Электроприбор" (город Санкт-Петербург) в 2011 году в сумме 143 200,0 тыс. рублей, в 2012 году в сумме 80 000,0 тыс. рублей и в 2013 году в сумме 94 000,0 тыс. рублей; открытого акционерного общества "Концерн "Научно-производственное объединение "Аврора" (город Санкт-Петербург) в 2011 году в сумме 13 000,0 тыс. рублей и в 2012 году в сумме 13 000,0 тыс. рублей; открытого акционерного общества "Санкт-Петербургское морское бюро машиностроения "Малахит" (город Санкт-Петербург) в 2011 году в сумме 15 000,0 тыс. рублей; открытого акционерного общества "Красноярский машиностроительный завод" (город Красноярск) в 2011 году в сумме 75 000,0 тыс. рублей, в 2012 году в сумме 130 000,0 тыс. рублей и в 2013 году в сумме 150 000,0 тыс. рублей; открытого акционерного общества "Научно-производственная корпорация "Системы прецизионного приборостроения" (город Москва) в 2011 году в сумме 275 000,0 тыс. рублей, в 2012 году в сумме 335 000,0 тыс. рублей и в 2013 году в сумме 155 000,0 тыс. рублей; открытого акционерного общества "Научно-исследовательский институт физических измерений" (город Пенза) в 2011 году в сумме 50 000,0 тыс. рублей, в 2012 году в сумме 65 000,0 тыс. рублей и в 2013 году в сумме 120 000,0 тыс. рублей; открытого акционерного общества "Зеленодольское проектно-конструкторское бюро" (город Зеленодольск, Республика Татарстан) в 2011 году в сумме 125 000,0 тыс. рублей, в 2012 году в сумме 179 000,0 тыс. рублей и в 2013 году в сумме 198 000,0 тыс. рублей; открытого акционерного общества "Научно-исследовательское проектно-технологическое бюро "Онега" (город Северодвинск, Архангельская область) в 2011 году в сумме 11 000,0 тыс. рублей, в 2012 году в сумме 47 000,0 тыс. рублей и в 2013 году в сумме 38 000,0 тыс. рублей; открытого акционерного общества "Центральное конструкторское бюро морской техники "Рубин" (город Санкт-Петербург) в 2011 году в сумме 11 000,0 тыс. рублей, в 2012 году в сумме 18 000,0 тыс. рублей и в 2013 году в сумме 20 000,0 тыс. рублей; открытого акционерного общества "Центральное конструкторское бюро "Монолит" (город Городец, Нижегородская область) в 2012 году в сумме 10 000,0 тыс. рублей и в 2013 году в сумме 7 000,0 тыс. рублей; открытого акционерного общества "Российская корпорация ракетно-космического приборостроения и информационных систем" (город Москва) в 2011 году в сумме 743 000,0 тыс. рублей в 2012 году в сумме 343 000,0 тыс. рублей и в 2013 году в сумме 285 000,0 тыс. рублей; (В редакции Федерального закона от 06.11.2011 № 302-ФЗ) открытого акционерного общества "Научно-исследовательский институт точных приборов" (город Москва) в 2011 году в сумме 80 000,0 тыс. рублей в 2012 году в сумме 243 000,0 тыс. рублей и в 2013 году в сумме 130 000,0 тыс. рублей; (В редакции Федерального закона от 06.11.2011 № 302-ФЗ) открытого акционерного общества "Особое конструкторское бюро Московского энергетического института" (город Москва) в 2011 году в сумме 85 000,0 тыс. рублей, в 2012 году в сумме 68 000,0 тыс. рублей и в 2013 году в сумме 82 000,0 тыс. рублей; открытого акционерного общества "Научно-производственное объединение измерительной техники" (город Королев, Московская область) в 2011 году в сумме 155 100,0 тыс. рублей, в 2012 году в сумме 165 000,0 тыс. рублей и в 2013 году в сумме 190 000,0 тыс. рублей; открытого акционерного общества "Ордена Ленина Научно-исследовательский и конструкторский институт энерготехники имени Н.А.Доллежаля" (город Москва) в 2011 году в сумме 56 560,0 тыс. рублей, в 2012 году в сумме 45 900,0 тыс. рублей и в 2013 году в сумме 46 700,0 тыс. рублей; (В редакции Федерального закона от 06.11.2011 № 302-ФЗ) открытого акционерного общества "Завод "Топаз" (город Москва) в 2011 году в сумме 15 000,0 тыс. рублей и в 2012 году в сумме 10 000,0 тыс. рублей; открытого акционерного общества "Невское проектно-конструкторское бюро" (город Санкт-Петербург) в 2013 году в сумме 15 000,0 тыс. рублей; открытого акционерного общества "Центральное морское конструкторское бюро "Алмаз" (город Санкт-Петербург) в 2013 году в сумме 7 000,0 тыс. рублей; открытого акционерного общества "Центральное конструкторское бюро "Лазурит" (город Нижний Новгород) в 2013 году в сумме 4 000,0 тыс. рублей; открытого акционерного общества "Ангарский электролизный химический комбинат" (город Ангарск, Иркутская область) в 2013 году в сумме 128 500,0 тыс. рублей; открытого акционерного общества "Новосибирский завод химконцентратов" (город Новосибирск) в 2013 году в сумме 5 000,0 тыс. рублей; открытого акционерного общества "Приаргунское производственное горно-химическое объединение" (город Краснокаменск, Забайкальский край) в 2013 году в сумме 10 810,0 тыс. рублей; открытого акционерного общества "Научно-производственное объединение электромеханики" (город Миасс, Челябинская область) в 2011 году в сумме 100 000,0 тыс. рублей, в 2012 году в сумме 150 000,0 тыс. рублей и в 2013 году в сумме 100 000,0 тыс. рублей; открытого акционерного общества "Холдинг межрегиональных распределительных сетевых компаний" (город Москва) в рамках организации и проведения XXII Олимпийских зимних игр и XI Паралимпийских зимних игр 2014 года в городе Сочи, развития города Сочи как горноклиматического курорта в 2011 году в сумме 4 615 545,0 тыс. рублей и в 2012 году в сумме 7 707 079,0 тыс. рублей; открытого акционерного общества "Концерн ПВО "Алмаз-Антей" (город Москва) в 2012 году в сумме 295 000,0 тыс. рублей и 2013 году в сумме 260 000,0 тыс. рублей; открытого акционерного общества "Светлана" (город Санкт-Петербург) в 2012 году в сумме 115 000,0 тыс. рублей и в 2013 году в сумме 106 000,0 тыс. рублей; открытого акционерного общества "Научно-производственное объединение "Правдинский радиозавод" (город Балахна, Нижегородская область) в 2011 году в сумме 120 000,0 тыс. рублей, в 2012 году в сумме 138 810,0 тыс. рублей и в 2013 году в сумме 120 000,0 тыс. рублей; открытого акционерного общества "Московский завод "Сапфир" (город Москва) в 2012 году в сумме 80 000,0 тыс. рублей и в 2013 году в сумме 70 000,0 тыс. рублей; открытого акционерного общества "Агрегатное конструкторское бюро "Якорь" (город Москва) в 2012 году в сумме 40 000,0 тыс. рублей и в 2013 году в сумме 35 000,0 тыс. рублей; открытого акционерного общества "Научно-производственный комплекс "Технокомплекс" (город Раменское, Московская область) в 2012 году в сумме 130 000,0 тыс. рублей и в 2013 году в сумме 120 000,0 тыс. рублей; открытого акционерного общества "РЭ Комплексные системы" (город Санкт-Петербург) в 2012 году в сумме 200 000,0 тыс. рублей и в 2013 году в сумме 160 000,0 тыс. рублей; открытого акционерного общества завод "Красное знамя" (город Рязань) в 2012 году в сумме 120 000,0 тыс. рублей и в 2013 году в сумме 100 000,0 тыс. рублей; открытого акционерного общества "Уральское производственное предприятие "Вектор" (город Екатеринбург) в 2012 году в сумме 130 000,0 тыс. рублей и в 2013 году в сумме 120 000,0 тыс. рублей; открытого акционерного общества "Завод "Метеор" (город Волжский, Волгоградская область) в 2012 году в сумме 40 000,0 тыс. рублей и в 2013 году в сумме 35 000,0 тыс. рублей; открытого акционерного общества "Холдинговая компания "Новосибирский электровакуумный завод - Союз" (город Новосибирск) в 2012 году в сумме 60 000,0 тыс. рублей и в 2013 году в сумме 52 000,0 тыс. рублей; открытого акционерного общества "Богородицкий завод технохимических изделий" (город Богородицк, Тульская область) в 2012 году в сумме 200 000,0 тыс. рублей и в 2013 году в сумме 180 000,0 тыс. рублей; открытого акционерного общества "Авангард" (город Санкт-Петербург) в 2012 году в сумме 40 000,0 тыс. рублей и в 2013 году в сумме 35 000,0 тыс. рублей; открытого акционерного общества "Специальное конструкторско-технологическое бюро по релейной технике" (город Великий Новгород) в 2012 году в сумме 30 000,0 тыс. рублей и в 2013 году в сумме 30 000,0 тыс. рублей; открытого акционерного общества "Производственное объединение "Азимут" (город Махачкала, Республика Дагестан) в 2012 году в сумме 50 000,0 тыс. рублей и в 2013 году в сумме 45 000,0 тыс. рублей; открытого акционерного общества "Научно-исследовательский институт вычислительных комплексов им. М.А.Карцева" (город Москва) в 2012 году в сумме 35 000,0 тыс. рублей и в 2013 году в сумме 35 000,0 тыс. рублей; открытого акционерного общества "Российский научно-исследовательский институт "Электронстандарт" (город Санкт-Петербург) в 2012 году в сумме 50 000,0 тыс. рублей и в 2013 году в сумме 50 000,0 тыс. рублей; открытого акционерного общества "Научно-исследовательский институт полупроводниковых приборов" (город Томск) в 2012 году в сумме 70 000,0 тыс. рублей и в 2013 году в сумме 60 000,0 тыс. рублей; (В редакции Федерального закона от 06.11.2011 № 302-ФЗ) открытого акционерного общества "Воронежский научно-исследовательский институт "Вега" (город Воронеж) в 2011 году в сумме 100 000,0 тыс. рублей, в 2012 году в сумме 60 000,0 тыс. рублей и в 2013 году в сумме 60 000,0 тыс. рублей; открытого акционерного общества "Федеральная гидрогенерирующая компания" (город Красноярск) в 2011 году в сумме 3 133 197,7 тыс. рублей и в 2012 году в сумме 1 498 178,0 тыс. рублей; открытого акционерного общества "Холдинговая компания "Станкоинструмент" (город Москва) в 2013 году в сумме 75 000,0 тыс. рублей; открытого акционерного общества "Колымаэнерго" (город Магадан, Магаданская область) в 2013 году в сумме 159 794,2 тыс. рублей; открытого акционерного общества "РАО Энергетические системы Востока" (город Благовещенск, Амурская область) в 2012 году в сумме 730 000,0 тыс. рублей и в 2013 году в сумме 2 404 786,0 тыс. рублей; (В редакции Федерального закона от 06.11.2011 № 302-ФЗ) открытого акционерного общества "Сахалинская энергетическая компания" (город Южно-Сахалинск, Сахалинская область) в 2011 году в сумме 1 379 768,7 тыс. рублей и в 2012 году в сумме 1 802 800,0 тыс. рублей; открытого акционерного общества "Камчатский газоэнергетический комплекс" (город Петропавловск-Камчатский, Камчатский край) в 2012 году в сумме 500 000,0 тыс. рублей и в 2013 году в сумме 200 000,0 тыс. рублей; (В редакции Федерального закона от 06.11.2011 № 302-ФЗ) открытого акционерного общества "Производственное объединение "Уральский оптико-механический завод" имени Э.С. Яламова" (город Екатеринбург) в 2011 году в сумме 124 000,0 тыс. рублей, в 2012 году в сумме 237 000,0 тыс. рублей и в 2013 году в сумме 217 000,0 тыс. рублей; открытого акционерного общества "Всероссийский научный центр по безопасности биологически активных веществ" (город Старая Купавна, Московская область) в 2011 году в сумме 50 000,0 тыс. рублей, в 2012 году в сумме 170 000,0 тыс. рублей и в 2013 году в сумме 180 000,0 тыс. рублей; открытого акционерного общества "Воткинский завод" (город Воткинск, Удмуртская Республика) в 2011 году в сумме 69 203,0 тыс. рублей; (Дополнен - Федеральный закон от 06.11.2011 № 302-ФЗ) открытого акционерного общества "Калужский научно-исследовательский институт телемеханических устройств" (город Калуга) в 2011 году в сумме 90 000,0 тыс. рублей; (Дополнен - Федеральный закон от 06.11.2011 № 302-ФЗ) открытого акционерного общества "Научно-исследовательский институт "Вектор" (город Санкт-Петербург) в 2011 году в сумме 60 000,0 тыс. рублей; (Дополнен - Федеральный закон от 06.11.2011 № 302-ФЗ) открытого акционерного общества "Федеральный научно-производственный центр "Нижегородский научно-исследовательский институт радиотехники" (город Нижний Новгород) в 2011 году в сумме 70 000,0 тыс. рублей. (Дополнен - Федеральный закон от 06.11.2011 № 302-ФЗ)</w:t>
      </w:r>
    </w:p>
    <w:p>
      <w:r>
        <w:rPr>
          <w:b/>
        </w:rPr>
        <w:t>Статья 12. Межбюджетные трансферты бюджетам субъектов Российской Федерации и бюджетам государственных внебюджетных фондов Российской Федерации, а также бюджету города Байконура</w:t>
      </w:r>
    </w:p>
    <w:p>
      <w:r>
        <w:rPr>
          <w:b/>
        </w:rPr>
        <w:t xml:space="preserve">1. </w:t>
      </w:r>
      <w:r>
        <w:t>Утвердить распределение межбюджетных трансфертов бюджетам субъектов Российской Федерации</w:t>
      </w:r>
    </w:p>
    <w:p>
      <w:r>
        <w:rPr>
          <w:b/>
        </w:rPr>
        <w:t xml:space="preserve">2. </w:t>
      </w:r>
      <w:r>
        <w:t>Распределение межбюджетных трансфертов бюджетам субъектов Российской Федерации, а также бюджету города Байконура (за исключением межбюджетных трансфертов, распределение которых утверждено приложениями 30 и 31 к настоящему Федеральному закону) утверждается Правительством Российской Федерации или осуществляется в установленном им порядке</w:t>
      </w:r>
    </w:p>
    <w:p>
      <w:r>
        <w:rPr>
          <w:b/>
        </w:rPr>
        <w:t xml:space="preserve">3. </w:t>
      </w:r>
      <w:r>
        <w:t>Оплата услуг почтовой связи и банковских услуг, оказываемых банками, определяемыми субъектами Российской Федерации (местными администрациями) в установленном законодательством Российской Федерации порядке, по выплате денежных средств гражданам в рамках обеспечения мер социальной поддержки и (или) компенсация затрат на обеспечение деятельности исполнительных органов государственной власти субъектов Российской Федерации (местных администраций) и государственных (муниципальных) учреждений, находящихся в их ведении, в связи с осуществлением переданных им полномочий Российской Федерации могут осуществляться за счет соответствующих субвенций, предоставляемых бюджетам субъектов Российской Федерации, в порядке, установленном Правительством Российской Федерации</w:t>
      </w:r>
    </w:p>
    <w:p>
      <w:r>
        <w:rPr>
          <w:b/>
        </w:rPr>
        <w:t xml:space="preserve">4. </w:t>
      </w:r>
      <w:r>
        <w:t>Установить, что в 2011 году операции с межбюджетными трансфертами, предоставляемыми из федерального бюджета в форме субсидий, субвенций и иных межбюджетных трансфертов, имеющих целевое назначение, в том числе с их остатками, не использованными по состоянию на 1 января 2011 года, при исполнении бюджетов субъектов Российской Федерации учитываются на лицевых счетах, открытых получателям средств бюджетов субъектов Российской Федерации в территориальных органах Федерального казначейства. При передаче указанных межбюджетных трансфертов из бюджетов субъектов Российской Федерации в местные бюджеты операции с указанными межбюджетными трансфертами учитываются на лицевых счетах, открытых получателям средств местных бюджетов в территориальных органах Федерального казначейства</w:t>
      </w:r>
    </w:p>
    <w:p>
      <w:r>
        <w:rPr>
          <w:b/>
        </w:rPr>
        <w:t xml:space="preserve">5. </w:t>
      </w:r>
      <w:r>
        <w:t>Утвердить объем бюджетных ассигнований из федерального бюджета</w:t>
      </w:r>
    </w:p>
    <w:p>
      <w:r>
        <w:rPr>
          <w:b/>
        </w:rPr>
        <w:t xml:space="preserve">1. </w:t>
      </w:r>
      <w:r>
        <w:t>на 2011 год согласно приложению 30 к настоящему Федеральному закону</w:t>
      </w:r>
    </w:p>
    <w:p>
      <w:r>
        <w:rPr>
          <w:b/>
        </w:rPr>
        <w:t xml:space="preserve">1. </w:t>
      </w:r>
      <w:r>
        <w:t>на плановый период 2012 и 2013 годов согласно приложению 31 к настоящему Федеральному закону</w:t>
      </w:r>
    </w:p>
    <w:p>
      <w:r>
        <w:rPr>
          <w:b/>
        </w:rPr>
        <w:t xml:space="preserve">5. </w:t>
      </w:r>
      <w:r>
        <w:t>бюджету Пенсионного фонда Российской Федерации в 2011 году в сумме 2 341 728 700,4 тыс. рублей, в 2012 году в сумме 2 561 355 718,6 тыс. рублей и в 2013 году в сумме 2 803 343 452,0 тыс. рублей</w:t>
      </w:r>
    </w:p>
    <w:p>
      <w:r>
        <w:rPr>
          <w:b/>
        </w:rPr>
        <w:t xml:space="preserve">5. </w:t>
      </w:r>
      <w:r>
        <w:t>бюджету Фонда социального страхования Российской Федерации в 2011 году в сумме 77 717 013,9 тыс. рублей (В редакции Федерального закона от 06.11.2011 № 302-ФЗ), в 2012 году в сумме 74 520 650,3 тыс. рублей и в 2013 году в сумме 77 573 882,5 тыс. рублей</w:t>
      </w:r>
    </w:p>
    <w:p>
      <w:r>
        <w:rPr>
          <w:b/>
        </w:rPr>
        <w:t xml:space="preserve">5. </w:t>
      </w:r>
      <w:r>
        <w:t>бюджету Федерального фонда обязательного медицинского страхования в 2011 году в сумме 21 140 700,0 тыс. рублей, в 2012 году в сумме 23 250 000,0 тыс. рублей и в 2013 году в сумме 18 810 000,0 тыс. рублей</w:t>
      </w:r>
    </w:p>
    <w:p>
      <w:r>
        <w:rPr>
          <w:b/>
        </w:rPr>
        <w:t>Статья 13. Предоставление бюджетных кредитов в 2011 году и особенности использования средств федерального бюджета, предоставленных из федерального бюджета бюджетам субъектов Российской Федерации на формирование региональных продовольственных фондов</w:t>
      </w:r>
    </w:p>
    <w:p>
      <w:r>
        <w:rPr>
          <w:b/>
        </w:rPr>
        <w:t xml:space="preserve">1. </w:t>
      </w:r>
      <w:r>
        <w:t>Установить, что в 2011 году бюджетные кредиты бюджетам субъектов Российской Федерации предоставляются из федерального бюджета в пределах общего объема бюджетных ассигнований, предусмотренных по источникам финансирования дефицита федерального бюджета на эти цели, в сумме до 128 600 000,0 тыс. рублей на срок до трех лет для частичного покрытия дефицитов бюджетов субъектов Российской Федерации, из них 10 500 000,0 тыс. рублей для частичного покрытия дефицита бюджета Республики Татарстан (Татарстан), возникающего в связи со строительством метрополитена в городе Казани в рамках подготовки к проведению XXVII Всемирной летней Универсиады 2013 года, покрытия временных кассовых разрывов, возникающих при исполнении бюджетов субъектов Российской Федерации, а также для осуществления мероприятий, связанных с ликвидацией последствий стихийных бедствий и техногенных аварий. В пределах общего объема бюджетных ассигнований на предоставление бюджетных кредитов, предусмотренных настоящей частью, могут быть предоставлены бюджетные кредиты бюджетам субъектов Российской Федерации на срок до пяти лет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в сумме до 50 850 000,0 тыс. рублей, из них 650 000,0 тыс. рублей на капитальный ремонт и ремонт автомобильных дорог общего пользования городов воинской славы и городов-героев, не являющихся административными центрами субъектов Российской Федерации. (В редакции Федерального закона от 01.06.2011 № 105-ФЗ)</w:t>
      </w:r>
    </w:p>
    <w:p>
      <w:r>
        <w:rPr>
          <w:b/>
        </w:rPr>
        <w:t xml:space="preserve">2. </w:t>
      </w:r>
      <w:r>
        <w:t>Установить плату за пользование указанными в части 1 настоящей статьи бюджетными кредитами</w:t>
      </w:r>
    </w:p>
    <w:p>
      <w:r>
        <w:rPr>
          <w:b/>
        </w:rPr>
        <w:t xml:space="preserve">3. </w:t>
      </w:r>
      <w:r>
        <w:t>Предоставление, использование и возврат субъектами Российской Федерации указанных в части 1 настоящей статьи бюджетных кредитов, полученных из федерального бюджета, осуществляются в порядке, установленном Правительством Российской Федерации</w:t>
      </w:r>
    </w:p>
    <w:p>
      <w:r>
        <w:rPr>
          <w:b/>
        </w:rPr>
        <w:t xml:space="preserve">4. </w:t>
      </w:r>
      <w:r>
        <w:t>Бюджетные кредиты за счет средств целевых иностранных кредитов (заимствований) предоставляются в 2011 году из федерального бюджета в пределах бюджетных ассигнований, предусмотренных по источникам финансирования дефицита федерального бюджета, в сумме до 286 248,8 тыс. рублей. (В редакции Федерального закона от 01.06.2011 № 105-ФЗ)</w:t>
      </w:r>
    </w:p>
    <w:p>
      <w:r>
        <w:rPr>
          <w:b/>
        </w:rPr>
        <w:t xml:space="preserve">5. </w:t>
      </w:r>
      <w:r>
        <w:t>Средства федерального бюджета, предоставленные бюджетам субъектов Российской Федерации в 2001 году в соответствии со статьей 68 Федерального закона от 27 декабря 2000 года № 150-ФЗ "О федеральном бюджете на 2001 год" на формирование региональных продовольственных фондов, могут направляться на поддержку сельскохозяйственного производства в соответствии с законом субъекта Российской Федерации о бюджете субъекта Российской Федерации</w:t>
      </w:r>
    </w:p>
    <w:p>
      <w:r>
        <w:rPr>
          <w:b/>
        </w:rPr>
        <w:t xml:space="preserve">2. </w:t>
      </w:r>
      <w:r>
        <w:t>для частичного покрытия дефицитов бюджетов субъектов Российской Федерации (за исключением частичного покрытия дефицита бюджета Республики Татарстан (Татарстан), возникающего в связи со строительством метрополитена в городе Казани в рамках подготовки к проведению XXVII Всемирной летней Универсиады 2013 года) и покрытия временных кассовых разрывов, возникающих при исполнении бюджетов субъектов Российской Федерации, - в размере одной второй ставки рефинансирования Центрального банка Российской Федерации, действующей на день заключения соглашения о предоставлении бюджетного кредита; (В редакции Федерального закона от 01.06.2011 № 105-ФЗ) 2) для предоставления бюджетных кредитов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для частичного покрытия дефицита бюджета Республики Татарстан (Татарстан), возникающего в связи со строительством метрополитена в городе Казани в рамках подготовки к проведению XXVII Всемирной летней Универсиады 2013 года - в размере одной третьей ставки рефинансирования Центрального банка Российской Федерации, действующей на день заключения соглашения о предоставлении бюджетного кредита; (В редакции Федерального закона от 01.06.2011 № 105-ФЗ) 3) для осуществления мероприятий, связанных с ликвидацией последствий стихийных бедствий и техногенных аварий, - по ставке 0 процентов</w:t>
      </w:r>
    </w:p>
    <w:p>
      <w:r>
        <w:rPr>
          <w:b/>
        </w:rPr>
        <w:t>Статья 14. Программа предоставления государственных финансовых и государственных экспортных кредитов</w:t>
      </w:r>
    </w:p>
    <w:p>
      <w:r>
        <w:rPr>
          <w:b/>
        </w:rPr>
        <w:t xml:space="preserve">1. </w:t>
      </w:r>
      <w:r>
        <w:t>Утвердить Программу предоставления государственных финансовых и государственных экспортных кредитов на 2011 год согласно приложению 32 (секретно) к настоящему Федеральному закону и Программу предоставления государственных финансовых и государственных экспортных кредитов на плановый период 2012 и 2013 годов согласно приложению 33 (секретно) к настоящему Федеральному закону</w:t>
      </w:r>
    </w:p>
    <w:p>
      <w:r>
        <w:rPr>
          <w:b/>
        </w:rPr>
        <w:t xml:space="preserve">2. </w:t>
      </w:r>
      <w:r>
        <w:t>Прочие условия предоставления государственных финансовых и государственных экспортных кредитов, предусмотренных в разделе II Программы предоставления государственных финансовых и государственных экспортных кредитов на 2011 год и в разделе II Программы предоставления государственных финансовых и государственных экспортных кредитов на плановый период 2012 и 2013 годов, определяются в соответствующих соглашениях и (или) договорах между Правительством Российской Федерации или его банком-агентом и иностранными заемщиками</w:t>
      </w:r>
    </w:p>
    <w:p>
      <w:r>
        <w:rPr>
          <w:b/>
        </w:rPr>
        <w:t xml:space="preserve">3. </w:t>
      </w:r>
      <w:r>
        <w:t>Государственные финансовые и государственные экспортные кредиты предоставляются при условии исполнения иностранными заемщиками ранее принятых обязательств по обслуживанию и погашению государственных финансовых и государственных экспортных кредитов, предоставленных в соответствии с соглашениями и (или) договорами, заключенными с 1 января 2003 года</w:t>
      </w:r>
    </w:p>
    <w:p>
      <w:r>
        <w:rPr>
          <w:b/>
        </w:rPr>
        <w:t>Статья 15. Государственные внутренние заимствования Российской Федерации, государственный внутренний долг Российской Федерации и предоставление государственных гарантий Российской Федерации в валюте Российской Федерации</w:t>
      </w:r>
    </w:p>
    <w:p>
      <w:r>
        <w:rPr>
          <w:b/>
        </w:rPr>
        <w:t xml:space="preserve">1. </w:t>
      </w:r>
      <w:r>
        <w:t>Утвердить Программу государственных внутренних заимствований Российской Федерации на 2011 год согласно приложению 34 к настоящему Федеральному закону и Программу государственных внутренних заимствований Российской Федерации на плановый период 2012 и 2013 годов согласно приложению 35 к настоящему Федеральному закону</w:t>
      </w:r>
    </w:p>
    <w:p>
      <w:r>
        <w:rPr>
          <w:b/>
        </w:rPr>
        <w:t xml:space="preserve">2. </w:t>
      </w:r>
      <w:r>
        <w:t>Правительство Российской Федерации вправе в 2011 году по согласованию с Центральным банком Российской Федерации принять решение об осуществлении выкупа принадлежащих Центральному банку Российской Федерации облигаций Государственного республиканского внутреннего займа РСФСР 1991 года по их номинальной стоимости без уплаты процентных платежей</w:t>
      </w:r>
    </w:p>
    <w:p>
      <w:r>
        <w:rPr>
          <w:b/>
        </w:rPr>
        <w:t xml:space="preserve">3. </w:t>
      </w:r>
      <w:r>
        <w:t>Установить верхний предел государственного внутреннего долга Российской Федерации по государственным гарантиям Российской Федерации в валюте Российской Федерации на 1 января 2012 года в сумме 892 699 836,3 тыс. рублей, на 1 января 2013 года в сумме 1 237 149 836,3 тыс. рублей и на 1 января 2014 года в сумме 1 563 599 836,3 тыс. рублей (В редакции Федерального закона от 01.06.2011 № 105-ФЗ)</w:t>
      </w:r>
    </w:p>
    <w:p>
      <w:r>
        <w:rPr>
          <w:b/>
        </w:rPr>
        <w:t xml:space="preserve">4. </w:t>
      </w:r>
      <w:r>
        <w:t>Утвердить Программу государственных гарантий Российской Федерации в валюте Российской Федерации на 2011 год согласно приложению 36 к настоящему Федеральному закону и Программу государственных гарантий Российской Федерации в валюте Российской Федерации на плановый период 2012 и 2013 годов согласно приложению 37 к настоящему Федеральному закону</w:t>
      </w:r>
    </w:p>
    <w:p>
      <w:r>
        <w:rPr>
          <w:b/>
        </w:rPr>
        <w:t xml:space="preserve">5. </w:t>
      </w:r>
      <w:r>
        <w:t>Порядок предоставления государственных гарантий Российской Федерации в валюте Российской Федерации устанавливается Правительством Российской Федерации</w:t>
      </w:r>
    </w:p>
    <w:p>
      <w:r>
        <w:rPr>
          <w:b/>
        </w:rPr>
        <w:t>Статья 16. Государственные внешние заимствования Российской Федерации, государственный внешний долг Российской Федерации и предоставление государственных гарантий Российской Федерации в иностранной валюте</w:t>
      </w:r>
    </w:p>
    <w:p>
      <w:r>
        <w:rPr>
          <w:b/>
        </w:rPr>
        <w:t xml:space="preserve">1. </w:t>
      </w:r>
      <w:r>
        <w:t>Утвердить Программу государственных внешних заимствований Российской Федерации на 2011 год согласно приложению 38 к настоящему Федеральному закону и Программу государственных внешних заимствований Российской Федерации на плановый период 2012 и 2013 годов согласно приложению 39 к настоящему Федеральному закону</w:t>
      </w:r>
    </w:p>
    <w:p>
      <w:r>
        <w:rPr>
          <w:b/>
        </w:rPr>
        <w:t xml:space="preserve">2. </w:t>
      </w:r>
      <w:r>
        <w:t>Правительство Российской Федерации вправе осуществить государственные внешние заимствования Российской Федерации в объемах, не превышающих 3,0 млрд. долларов США, путем выпуска и размещения в 2011 году облигаций внешних облигационных займов Российской Федерации. Правительство Российской Федерации вправе осуществлять без внесения изменений в Программу государственных внешних заимствований Российской Федерации на 2011 год и Программу государственных внешних заимствований Российской Федерации на плановый период 2012 и 2013 годов перераспределение государственных внешних заимствований Российской Федерации между их видами, если указанное перераспределение не приводит к увеличению расходов на обслуживание государственного внешнего долга Российской Федерации и осуществляется в пределах общего объема внешних заимствований в рамках установленного верхнего предела государственного внешнего долга Российской Федерации</w:t>
      </w:r>
    </w:p>
    <w:p>
      <w:r>
        <w:rPr>
          <w:b/>
        </w:rPr>
        <w:t xml:space="preserve">3. </w:t>
      </w:r>
      <w:r>
        <w:t>Операции по выдаче облигаций внутреннего государственного валютного облигационного займа в целях урегулирования внутреннего валютного долга бывшего СССР перед российскими юридическими лицами - владельцами блокированных валютных счетов, счетов в клиринговых, специальных и замкнутых валютах, открытых во Внешэкономбанке до 1 января 1992 года, не подлежат отражению в Программе государственных внешних заимствований Российской Федерации на 2011 год и Программе государственных внешних заимствований Российской Федерации на плановый период 2012 и 2013 годов</w:t>
      </w:r>
    </w:p>
    <w:p>
      <w:r>
        <w:rPr>
          <w:b/>
        </w:rPr>
        <w:t xml:space="preserve">4. </w:t>
      </w:r>
      <w:r>
        <w:t>Установить верхний предел государственного внешнего долга Российской Федерации по государственным гарантиям Российской Федерации в иностранной валюте на 1 января 2012 года в сумме 5,5 млрд. долларов США, или 4,0 млрд. евро, на 1 января 2013 года в сумме 10,0 млрд. долларов США, или 7,1 млрд. евро, и на 1 января 2014 года в сумме 15,3 млрд. долларов США, или 10,9 млрд. евро. (В редакции Федерального закона от 01.06.2011 № 105-ФЗ)</w:t>
      </w:r>
    </w:p>
    <w:p>
      <w:r>
        <w:rPr>
          <w:b/>
        </w:rPr>
        <w:t xml:space="preserve">5. </w:t>
      </w:r>
      <w:r>
        <w:t>Утвердить Программу государственных гарантий Российской Федерации в иностранной валюте на 2011 год согласно приложению 40 к настоящему Федеральному закону и Программу государственных гарантий Российской Федерации в иностранной валюте на плановый период 2012 и 2013 годов согласно приложению 41 к настоящему Федеральному закону</w:t>
      </w:r>
    </w:p>
    <w:p>
      <w:r>
        <w:rPr>
          <w:b/>
        </w:rPr>
        <w:t xml:space="preserve">6. </w:t>
      </w:r>
      <w:r>
        <w:t>Правительство Российской Федерации в 2011 году в пределах сумм, определенных Программой государственных гарантий Российской Федерации в иностранной валюте на 2011 год, вправе предоставить Министерству финансов Российской Федерации право принятия решений о предоставлении государственных гарантий Российской Федерации в иностранной валюте для поддержки экспорта промышленной продукции в размере, не превышающем суммы, эквивалентной 150 000,0 тыс. долларов США по каждой государственной гарантии Российской Федерации</w:t>
      </w:r>
    </w:p>
    <w:p>
      <w:r>
        <w:rPr>
          <w:b/>
        </w:rPr>
        <w:t xml:space="preserve">7. </w:t>
      </w:r>
      <w:r>
        <w:t>Порядок предоставления государственных гарантий Российской Федерации в иностранной валюте устанавливается Правительством Российской Федерации</w:t>
      </w:r>
    </w:p>
    <w:p>
      <w:r>
        <w:rPr>
          <w:b/>
        </w:rPr>
        <w:t>Статья 17. Компенсационные выплаты по сбережениям граждан</w:t>
      </w:r>
    </w:p>
    <w:p>
      <w:r>
        <w:rPr>
          <w:b/>
        </w:rPr>
        <w:t xml:space="preserve">1. </w:t>
      </w:r>
      <w:r>
        <w:t>Направить на осуществление компенсационных выплат гражданам Российской Федерации по вкладам в Сберегательном банке Российской Федерации, вкладам (взносам)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и выкуп имеющихся в наличии у владельцев - граждан Российской Федерации Государственных казначейских обязательств СССР и сертификатов Сберегательного банка СССР, являющихся гарантированными сбережениями в соответствии с Федеральным законом от 10 мая 1995 года № 73-ФЗ "О восстановлении и защите сбережений граждан Российской Федерации", средства в 2011 году в сумме 50 000 000,0 тыс. рублей, в 2012 году в сумме 50 000 000,0 тыс. рублей и в 2013 году в сумме 50 000 000,0 тыс. рублей, предусмотренные настоящим Федеральным законом на погашение государственного внутреннего долга Российской Федерации</w:t>
      </w:r>
    </w:p>
    <w:p>
      <w:r>
        <w:rPr>
          <w:b/>
        </w:rPr>
        <w:t xml:space="preserve">2. </w:t>
      </w:r>
      <w:r>
        <w:t>В 2011 году гражданам Российской Федерации по 1945 год рождения включительно (в том числе наследникам, относящимся к указанной категории граждан) выплачивается компенсация в трехкратном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(исходя из нарицательной стоимости денежных знаков в 1991 году). Размер трехкратной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Гражданам Российской Федерации 1946 - 1991 годов рождения (в том числе наследникам, относящимся к указанной категории граждан) выплачивается компенсация в двукратном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(исходя из нарицательной стоимости денежных знаков в 1991 году). Размер двукратной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По вкладам в Сберегательном банке Российской Федерации, закрытым в период с 20 июня по 31 декабря 1991 года, компенсационные выплаты не осуществляются</w:t>
      </w:r>
    </w:p>
    <w:p>
      <w:r>
        <w:rPr>
          <w:b/>
        </w:rPr>
        <w:t xml:space="preserve">3. </w:t>
      </w:r>
      <w:r>
        <w:t>Наследникам, относящимся к указанным в части 2 настоящей статьи категориям граждан Российской Федерации, выплата компенсации в двукратном и трехкратном размерах остатков вкладов (взносов) осуществляется вне зависимости от возраста умершего владельца вкладов (взносов). При этом размер компенсационных выплат наследникам не уменьшается на сумму ранее полученной компенсации на оплату ритуальных услуг в размере до 6,0 тыс. рублей</w:t>
      </w:r>
    </w:p>
    <w:p>
      <w:r>
        <w:rPr>
          <w:b/>
        </w:rPr>
        <w:t xml:space="preserve">4. </w:t>
      </w:r>
      <w:r>
        <w:t>В случае смерти в 2001 - 2011 годах владельца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или лица, застрахованного по целевым вкладам (взносам) на детей, являвшегося на день смерти гражданином Российской Федерации, компенсация на оплату ритуальных услуг выплачивается наследникам либо физическим лицам, осуществившим оплату ритуальных услуг, в размере и на условиях, которые определены частями 5 - 7 статьи 117 Федерального закона от 19 декабря 2006 года № 238-ФЗ "О федеральном бюджете на 2007 год"</w:t>
      </w:r>
    </w:p>
    <w:p>
      <w:r>
        <w:rPr>
          <w:b/>
        </w:rPr>
        <w:t xml:space="preserve">5. </w:t>
      </w:r>
      <w:r>
        <w:t>По вкладам (взносам) граждан Российской Федерации, по которым ранее были произведены начисления и выплата компенсации в трехкратном (двукратном) размере остатка вкладов (взносов), предварительной компенсации (компенсации), дополнительной компенсации, компенсации на оплату ритуальных услуг в размере до 6,0 тыс. рублей, повторная выплата указанных компенсаций не осуществляется</w:t>
      </w:r>
    </w:p>
    <w:p>
      <w:r>
        <w:rPr>
          <w:b/>
        </w:rPr>
        <w:t xml:space="preserve">6. </w:t>
      </w:r>
      <w:r>
        <w:t>Выкуп через Сберегательный банк Российской Федерации Государственных казначейских обязательств СССР и сертификатов Сберегательного банка СССР, размещение которых производилось на территории Российской Федерации до 1 января 1992 года и которые не погашены в предыдущие годы, осуществляется по желанию их владельцев - граждан Российской Федерации на условиях, определенных статьей 137 Федерального закона от 23 декабря 2003 года № 186-ФЗ "О федеральном бюджете на 2004 год". Утраченные Государственные казначейские обязательства СССР и сертификаты Сберегательного банка СССР, размещенные на территории Российской Федерации до 1 января 1992 года, выкупу не подлежат</w:t>
      </w:r>
    </w:p>
    <w:p>
      <w:r>
        <w:rPr>
          <w:b/>
        </w:rPr>
        <w:t xml:space="preserve">7. </w:t>
      </w:r>
      <w:r>
        <w:t>Порядок осуществления компенсационных выплат по вкладам (взносам) в соответствии с настоящей статьей определяется Правительством Российской Федерации</w:t>
      </w:r>
    </w:p>
    <w:p>
      <w:r>
        <w:rPr>
          <w:b/>
        </w:rPr>
        <w:t xml:space="preserve">8. </w:t>
      </w:r>
      <w:r>
        <w:t>Министерству финансов Российской Федерации продолжить погашение задолженности бывшего СССР перед физическими лицами - владельцами валютных счетов, открытых во Внешэкономбанке до 1 января 1992 года, на условиях, установленных пунктом 1 Указа Президента Российской Федерации от 7 декабря 1992 года № 1565 "О мерах по урегулированию внутреннего валютного долга бывшего Союза ССР", за счет средств, предусмотренных по подразделу "Другие общегосударственные вопросы" раздела "Общегосударственные вопросы" классификации расходов бюджетов</w:t>
      </w:r>
    </w:p>
    <w:p>
      <w:r>
        <w:rPr>
          <w:b/>
        </w:rPr>
        <w:t>Статья 18. Реструктуризация денежных обязательств (задолженности) перед Российской Федерацией</w:t>
      </w:r>
    </w:p>
    <w:p>
      <w:r>
        <w:rPr>
          <w:b/>
        </w:rPr>
        <w:t xml:space="preserve">1. </w:t>
      </w:r>
      <w:r>
        <w:t>При принятии на себя субъектами Российской Федерации денежных обязательств муниципальных образований и юридических лиц перед Российской Федерацией Правительство Российской Федерации вправе принимать решения о проведении их реструктуризации, условия которой установлены частями 2 - 4 настоящей статьи. Дополнительные условия и порядок реструктуризации денежных обязательств перед Российской Федерацией, принимаемых на себя субъектами Российской Федерации, устанавливаются Правительством Российской Федерации</w:t>
      </w:r>
    </w:p>
    <w:p>
      <w:r>
        <w:rPr>
          <w:b/>
        </w:rPr>
        <w:t xml:space="preserve">2. </w:t>
      </w:r>
      <w:r>
        <w:t>Реструктуризация денежных обязательств (задолженности) перед Российской Федерацией, за исключением ранее реструктурированных обязательств, производится путем их консолидации с одновременным списанием задолженности по начисленным пеням и штрафам и предоставлением равномерной рассрочки уплаты консолидированной задолженности до 1 января 2016 года</w:t>
      </w:r>
    </w:p>
    <w:p>
      <w:r>
        <w:rPr>
          <w:b/>
        </w:rPr>
        <w:t xml:space="preserve">3. </w:t>
      </w:r>
      <w:r>
        <w:t>По выбору должника консолидации подлежат неуплаченные суммы основного долга, процентов и комиссий, исчисленные до конца срока погашения реструктурируемого обязательства, либо просроченная задолженность по погашению суммы основного долга, уплате процентов и комиссий, взятые на 1-е число месяца, в котором заключено соглашение о реструктуризации (мировое соглашение)</w:t>
      </w:r>
    </w:p>
    <w:p>
      <w:r>
        <w:rPr>
          <w:b/>
        </w:rPr>
        <w:t xml:space="preserve">4. </w:t>
      </w:r>
      <w:r>
        <w:t>На остаток консолидированной задолженности ежегодно начисляются и уплачиваются должниками проценты за пользование средствами федерального бюджета в размере 2 процентов годовых</w:t>
      </w:r>
    </w:p>
    <w:p>
      <w:r>
        <w:rPr>
          <w:b/>
        </w:rPr>
        <w:t xml:space="preserve">5. </w:t>
      </w:r>
      <w:r>
        <w:t>Министерство финансов Российской Федерации в соответствии с пунктом 11 статьи 932 Бюджетного кодекса Российской Федерации вправе принимать решения о заключении с субъектами Российской Федерации, муниципальными образованиями и юридическими лицами мировых соглашений, предусматривающих реструктуризацию их денежных обязательств (задолженности) перед Российской Федерацией на условиях, установленных настоящим Федеральным законом. Министерство финансов Российской Федерации при принятии указанных решений может устанавливать дополнительные условия реструктуризации денежных обязательств (задолженности) перед Российской Федерацией</w:t>
      </w:r>
    </w:p>
    <w:p>
      <w:r>
        <w:rPr>
          <w:b/>
        </w:rPr>
        <w:t xml:space="preserve">6. </w:t>
      </w:r>
      <w:r>
        <w:t>Правительство Российской Федерации вправе поручить государственной корпорации "Банк развития и внешнеэкономической деятельности (Внешэкономбанк)" как агенту Правительства Российской Федерации, действующему от имени и за счет Российской Федерации, провести в 2011 году реструктуризацию неисполненных денежных обязательств (задолженности) перед федеральным бюджетом (Российской Федерацией) по кредитным договорам и обеспечивающим их исполнение сделкам, права требования по которым переуступлены Банку внешнеэкономической деятельности СССР (Внешэкономбанку) на основании постановления Правительства Российской Федерации от 9 февраля 2001 года № 93 "О завершении работы по урегулированию задолженности по кредитам немецкого банка "Кредитанштальт фюр Видерауфбау", при условии полного или частичного принятия на себя указанных обязательств с учетом требований законодательства Российской Федерации юридическим лицом, имеющим местонахождение на территории Российской Федерации (далее - новый должник), на следующих основных условиях</w:t>
      </w:r>
    </w:p>
    <w:p>
      <w:r>
        <w:rPr>
          <w:b/>
        </w:rPr>
        <w:t xml:space="preserve">7. </w:t>
      </w:r>
      <w:r>
        <w:t>Министерство финансов Российской Федерации в 2011 году вправе принимать решения о заключении с должниками, денежные обязательства которых перед Российской Федерацией по договорам (соглашениям) о реструктуризации задолженности были объявлены срочными к платежу до 1 октября 2010 года, мировых соглашений, предусматривающих реструктуризацию остатка ранее реструктурированной задолженности, объявленной срочной к платежу (далее в целях настоящей части - задолженность), на следующих основных условиях</w:t>
      </w:r>
    </w:p>
    <w:p>
      <w:r>
        <w:rPr>
          <w:b/>
        </w:rPr>
        <w:t xml:space="preserve">6. </w:t>
      </w:r>
      <w:r>
        <w:t>неисполненные обязательства (задолженность) перед федеральным бюджетом (Российской Федерацией), принятые на себя новым должником (за исключением задолженности по начисленной неустойке), консолидируются в единую сумму (далее - консолидированная задолженность)</w:t>
      </w:r>
    </w:p>
    <w:p>
      <w:r>
        <w:rPr>
          <w:b/>
        </w:rPr>
        <w:t xml:space="preserve">6. </w:t>
      </w:r>
      <w:r>
        <w:t>погашение консолидированной задолженности осуществляется равными долями ежегодно до 1 января 2016 года с возможностью ее досрочного погашения</w:t>
      </w:r>
    </w:p>
    <w:p>
      <w:r>
        <w:rPr>
          <w:b/>
        </w:rPr>
        <w:t xml:space="preserve">6. </w:t>
      </w:r>
      <w:r>
        <w:t>за пользование средствами федерального бюджета ежегодно взимается плата в размере 2 процентов годовых, начисляемая на непогашенный остаток консолидированной задолженности (далее - проценты за рассрочку)</w:t>
      </w:r>
    </w:p>
    <w:p>
      <w:r>
        <w:rPr>
          <w:b/>
        </w:rPr>
        <w:t xml:space="preserve">6. </w:t>
      </w:r>
      <w:r>
        <w:t>задолженность по начисленной неустойке подлежит погашению до 1 января 2016 года либо в случае полного и своевременного погашения консолидированной задолженности и уплаты процентов за рассрочку списанию (прощению)</w:t>
      </w:r>
    </w:p>
    <w:p>
      <w:r>
        <w:rPr>
          <w:b/>
        </w:rPr>
        <w:t xml:space="preserve">6. </w:t>
      </w:r>
      <w:r>
        <w:t>при нарушении новым должником графика погашения консолидированной задолженности и (или) уплаты процентов за рассрочку непогашенная консолидированная задолженность, проценты за рассрочку и задолженность по начисленной неустойке подлежат досрочному единовременному погашению</w:t>
      </w:r>
    </w:p>
    <w:p>
      <w:r>
        <w:rPr>
          <w:b/>
        </w:rPr>
        <w:t xml:space="preserve">6. </w:t>
      </w:r>
      <w:r>
        <w:t>на суммы непогашенной консолидированной задолженности и процентов за рассрочку, срок уплаты которых наступил, начисляются пени в размере 3 процентов годовых</w:t>
      </w:r>
    </w:p>
    <w:p>
      <w:r>
        <w:rPr>
          <w:b/>
        </w:rPr>
        <w:t xml:space="preserve">6. </w:t>
      </w:r>
      <w:r>
        <w:t>исполнение новым должником реструктурированных обязательств обеспечивается в соответствии с требованиями, установленными статьей 932 Бюджетного кодекса Российской Федерации</w:t>
      </w:r>
    </w:p>
    <w:p>
      <w:r>
        <w:rPr>
          <w:b/>
        </w:rPr>
        <w:t xml:space="preserve">7. </w:t>
      </w:r>
      <w:r>
        <w:t>задолженность по платежам 2011 и последующих годов погашается в установленные договором (соглашением) о реструктуризации задолженности сроки, увеличенные на один год</w:t>
      </w:r>
    </w:p>
    <w:p>
      <w:r>
        <w:rPr>
          <w:b/>
        </w:rPr>
        <w:t xml:space="preserve">7. </w:t>
      </w:r>
      <w:r>
        <w:t>задолженность по платежам 2010 и предыдущих годов погашается равными долями в сроки, устанавливаемые для погашения задолженности по платежам 2011 и последующих годов</w:t>
      </w:r>
    </w:p>
    <w:p>
      <w:r>
        <w:rPr>
          <w:b/>
        </w:rPr>
        <w:t xml:space="preserve">7. </w:t>
      </w:r>
      <w:r>
        <w:t>проценты, начисленные в соответствии с договором (соглашением) о реструктуризации задолженности до даты вступления в силу мирового соглашения, подлежат уплате в трехмесячный срок с даты вступления в силу мирового соглашения</w:t>
      </w:r>
    </w:p>
    <w:p>
      <w:r>
        <w:rPr>
          <w:b/>
        </w:rPr>
        <w:t xml:space="preserve">7. </w:t>
      </w:r>
      <w:r>
        <w:t>пени, начисленные до даты вступления в силу мирового соглашения в связи с неисполнением обязательств по договору (соглашению) о реструктуризации задолженности, списываются (прощаются)</w:t>
      </w:r>
    </w:p>
    <w:p>
      <w:r>
        <w:rPr>
          <w:b/>
        </w:rPr>
        <w:t xml:space="preserve">7. </w:t>
      </w:r>
      <w:r>
        <w:t>на остаток задолженности начисляются проценты, предусмотренные договором (соглашением) о реструктуризации задолженности</w:t>
      </w:r>
    </w:p>
    <w:p>
      <w:r>
        <w:rPr>
          <w:b/>
        </w:rPr>
        <w:t xml:space="preserve">7. </w:t>
      </w:r>
      <w:r>
        <w:t>должник предоставляет обеспечение исполнения своих обязательств в соответствии с требованиями статьи 932 Бюджетного кодекса Российской Федерации</w:t>
      </w:r>
    </w:p>
    <w:p>
      <w:r>
        <w:rPr>
          <w:b/>
        </w:rPr>
        <w:t xml:space="preserve">7. </w:t>
      </w:r>
      <w:r>
        <w:t>право должника на списание (прощение) реструктурированной задолженности по пеням и штрафам, установленное договором (соглашением) о реструктуризации задолженности, восстанавливается при условии соблюдения должником графика платежей по мировому соглашению</w:t>
      </w:r>
    </w:p>
    <w:p>
      <w:r>
        <w:rPr>
          <w:b/>
        </w:rPr>
        <w:t xml:space="preserve">7. </w:t>
      </w:r>
      <w:r>
        <w:t>при несоблюдении должником графика платежей по мировому соглашению начисляются пени, предусмотренные договором (соглашением) о реструктуризации задолженности</w:t>
      </w:r>
    </w:p>
    <w:p>
      <w:r>
        <w:rPr>
          <w:b/>
        </w:rPr>
        <w:t>Статья 19. Особенности списания в 2011 году отдельных видов задолженности перед федеральным бюджетом</w:t>
      </w:r>
    </w:p>
    <w:p>
      <w:r>
        <w:rPr>
          <w:b/>
        </w:rPr>
        <w:t xml:space="preserve">1. </w:t>
      </w:r>
      <w:r>
        <w:t>Задолженность субъектов Российской Федерации, муниципальных образований и юридических лиц по уплате пеней, штрафов и процентов, начисленных на основании договора (сделки) и (или) положений гражданского или бюджетного законодательства Российской Федерации за несвоевременное исполнение денежных обязательств перед Российской Федерацией и (или) пользование чужими денежными средствами, подлежит списанию (прощению) в случае полного исполнения других обязательств должника по уплате денежных средств, определенных соответствующим договором (сделкой), возврату неосновательного обогащения, возмещению убытков</w:t>
      </w:r>
    </w:p>
    <w:p>
      <w:r>
        <w:rPr>
          <w:b/>
        </w:rPr>
        <w:t xml:space="preserve">2. </w:t>
      </w:r>
      <w:r>
        <w:t>Задолженность открытых акционерных обществ "Росагроснаб" и "Агроплемсоюз", Российского союза племенных организаций по воспроизводству и реализации племенных животных "Росплемобъединение" (далее - лизинговые компании) по возврату средств федерального бюджета, предоставленных на обеспечение агропромышленного комплекса машиностроительной продукцией и племенным скотом (далее - средства лизингового фонда), может быть в порядке и на условиях, которые установлены Министерством финансов Российской Федерации, уменьшена Министерством сельского хозяйства Российской Федерации на сумму задолженности по возврату средств лизингового фонда, подлежащей списанию с учета лизинговых компаний в связи с прекращением обязательств (признанием погашенными требований по обязательствам) сублизинговых компаний, лизингополучателей и поставщиков (продавцов) предметов лизинга, покупателей и поставщиков (продавцов) запасных частей и другой машиностроительной продукции, приобретенной за счет средств лизингового фонда, а также кредитных организаций (банков), уполномоченных на проведение операций с использованием средств лизингового фонда, по основаниям, установленным законодательством Российской Федерации</w:t>
      </w:r>
    </w:p>
    <w:p>
      <w:r>
        <w:rPr>
          <w:b/>
        </w:rPr>
        <w:t xml:space="preserve">3. </w:t>
      </w:r>
      <w:r>
        <w:t>Правительство Российской Федерации в 2011 году вправе принимать решения о списании 100 процентов задолженности стран - дебиторов Российской Федерации, завершивших свое участие в расширенной Инициативе по облегчению долгового бремени беднейших стран</w:t>
      </w:r>
    </w:p>
    <w:p>
      <w:r>
        <w:rPr>
          <w:b/>
        </w:rPr>
        <w:t xml:space="preserve">4. </w:t>
      </w:r>
      <w:r>
        <w:t>Правительство Российской Федерации в 2011 году вправе провести реструктуризацию: задолженности, образовавшейся до 1 января 2001 года у бюджетных учреждений субъектов Российской Федерации и муниципальных бюджетных учреждений по состоянию на 1 января 2010 года, по страховым взносам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Федеральный фонд обязательного медицинского страхования и территориальные фонды обязательного медицинского страхования, а также по пеням и штрафам, начисленным на указанную задолженность; задолженности, образовавшейся у бюджетных учреждений субъектов Российской Федерации и муниципальных бюджетных учреждений по состоянию на 1 января 2010 года, по единому социальному налогу, зачисляемому в федеральный бюджет и бюджеты государственных внебюджетных фондов, а также по пеням и штрафам, начисленным на указанную задолженность. Реструктуризация и списание сумм пеней и штрафов в случае досрочного погашения реструктурированной задолженности по страховым взносам и единому социальному налогу осуществляется в порядке и на условиях, установленных Правительством Российской Федерации. (Часть в редакции Федерального закона от 01.06.2011 № 105-ФЗ)</w:t>
      </w:r>
    </w:p>
    <w:p>
      <w:r>
        <w:rPr>
          <w:b/>
        </w:rPr>
        <w:t>Статья 20. Отдельные операции по источникам финансирования дефицита федерального бюджета</w:t>
      </w:r>
    </w:p>
    <w:p>
      <w:r>
        <w:rPr>
          <w:b/>
        </w:rPr>
        <w:t xml:space="preserve">1. </w:t>
      </w:r>
      <w:r>
        <w:t>Утвердить источники финансирования дефицита федерального бюджета на плановый период 2012 и 2013 годов согласно приложению 43 к настоящему Федеральному закону. (В редакции Федерального закона от 06.11.2011 № 302-ФЗ)</w:t>
      </w:r>
    </w:p>
    <w:p>
      <w:r>
        <w:rPr>
          <w:b/>
        </w:rPr>
        <w:t xml:space="preserve">2. </w:t>
      </w:r>
      <w:r>
        <w:t>Реализация драгоценных металлов и драгоценных камней из Государственного фонда драгоценных металлов и драгоценных камней Российской Федерации осуществляется в установленном порядке в 2011 году на сумму до 13 150 000,0 тыс. рублей, в 2012 году на сумму до 10 950 000,0 тыс. рублей и в 2013 году на сумму до 10 450 000,0 тыс. рублей. (В редакции Федерального закона от 06.11.2011 № 302-ФЗ)</w:t>
      </w:r>
    </w:p>
    <w:p>
      <w:r>
        <w:rPr>
          <w:b/>
        </w:rPr>
        <w:t xml:space="preserve">3. </w:t>
      </w:r>
      <w:r>
        <w:t>Приобретение драгоценных металлов и драгоценных камней в Государственный фонд драгоценных металлов и драгоценных камней Российской Федерации осуществляется в установленном порядке в 2011 году на сумму до 10 450 000,0 тыс. рублей, в 2012 году на сумму до 9 950 000,0 тыс. рублей и в 2013 году на сумму до 9 450 000,0 тыс. рублей</w:t>
      </w:r>
    </w:p>
    <w:p>
      <w:r>
        <w:rPr>
          <w:b/>
        </w:rPr>
        <w:t xml:space="preserve">4. </w:t>
      </w:r>
      <w:r>
        <w:t>Министерство финансов Российской Федерации в целях завершения расчетов с российскими юридическими лицами - владельцами блокированных валютных счетов, счетов в клиринговых, специальных и замкнутых валютах, открытых во Внешэкономбанке до 1 января 1992 года, осуществляет выплаты остатков средств на указанных счетах в сумме менее 1,0 тыс. долларов США, не подлежащих переоформлению в облигации внутреннего государственного валютного займа, за счет средств федерального бюджета, предусмотренных на погашение государственного внешнего долга Российской Федерации</w:t>
      </w:r>
    </w:p>
    <w:p>
      <w:r>
        <w:rPr>
          <w:b/>
        </w:rPr>
        <w:t xml:space="preserve">5. </w:t>
      </w:r>
      <w:r>
        <w:t>Установить, что</w:t>
      </w:r>
    </w:p>
    <w:p>
      <w:r>
        <w:rPr>
          <w:b/>
        </w:rPr>
        <w:t xml:space="preserve">6. </w:t>
      </w:r>
      <w:r>
        <w:t>Правительство Российской Федерации вправе в 2011 году принять решение о передаче в собственность города Москвы облигаций внешних облигационных займов Российской Федерации с окончательной датой погашения в 2030 году, полученных Министерством финансов Российской Федерации в соответствии с постановлением Правительства Российской Федерации от 27 июля 1998 года № 841 "Об урегулировании задолженности перед федеральным бюджетом по кредитам в иностранных валютах, предоставленным предприятиям и организациям до 1 января 1992 г.". Передача осуществляется по рыночной стоимости облигаций, определяемой в порядке, установленном федеральным органом исполнительной власти по контролю и надзору в сфере финансовых рынков в соответствии с Налоговым кодексом Российской Федерации. (Дополнена - Федеральный закон от 06.11.2011 № 302-ФЗ)</w:t>
      </w:r>
    </w:p>
    <w:p>
      <w:r>
        <w:rPr>
          <w:b/>
        </w:rPr>
        <w:t xml:space="preserve">5. </w:t>
      </w:r>
      <w:r>
        <w:t>на погашение государственных ценных бумаг Российской Федерации, номинальная стоимость которых указана в валюте Российской Федерации, направляются бюджетные ассигнования в 2011 году в сумме 299 080 571,2 тыс. рублей, в 2012 году в сумме 518 917 806,4 тыс. рублей и в 2013 году в сумме 616 566 840,1 тыс. рублей; (В редакции Федерального закона от 06.11.2011 № 302-ФЗ) 2) на погашение государственных ценных бумаг Российской Федерации, номинальная стоимость которых указана в иностранной валюте, направляются бюджетные ассигнования в 2011 году в сумме 68 377 586,4 тыс. рублей, в 2012 году в сумме 40 490 271,4 тыс. рублей и в 2013 году в сумме 40 885 941,9 тыс. рублей; (В редакции федеральных законов от 01.06.2011 № 105-ФЗ, от 06.11.2011 № 302-ФЗ) 3) на погашение Российской Федерацией кредитов иностранных государств, включая целевые иностранные кредиты (заимствования),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 полученных в иностранной валюте, направляются бюджетные ассигнования в 2011 году в сумме 46 056 921,3 тыс. рублей, в 2012 году в сумме 34 002 533,9 тыс. рублей и в 2013 году в сумме 29 721 554,6 тыс. рублей. (В редакции федеральных законов от 01.06.2011 № 105-ФЗ, от 06.11.2011 № 302-ФЗ)</w:t>
      </w:r>
    </w:p>
    <w:p>
      <w:r>
        <w:rPr>
          <w:b/>
        </w:rPr>
        <w:t>Статья 21. Организации, выполняющие в 2011 году функции агентов Правительства Российской Федерации</w:t>
      </w:r>
    </w:p>
    <w:p>
      <w:r>
        <w:rPr>
          <w:b/>
        </w:rPr>
        <w:t xml:space="preserve">1. </w:t>
      </w:r>
      <w:r>
        <w:t>Сберегательный банк Российской Федерации является агентом Правительства Российской Федерации по осуществлению следующих выплат (в случае, если данные выплаты не осуществляются через организации федеральной почтовой связи)</w:t>
      </w:r>
    </w:p>
    <w:p>
      <w:r>
        <w:rPr>
          <w:b/>
        </w:rPr>
        <w:t xml:space="preserve">2. </w:t>
      </w:r>
      <w:r>
        <w:t>Функции агента Правительства Российской Федерации осуществляются Сберегательным банком Российской Федерации в соответствии с соглашениями, заключенными между Сберегательным банком Российской Федерации и федеральными органами исполнительной власти, являющимися в соответствии с настоящим Федеральным законом главными распорядителями указанных в части 1 настоящей статьи бюджетных ассигнований. За выполнение функций агента Правительства Российской Федерации по осуществлению указанных в части 1 настоящей статьи выплат Сберегательному банку Российской Федерации выплачивается вознаграждение, не превышающее 0,5 процента суммы произведенных выплат</w:t>
      </w:r>
    </w:p>
    <w:p>
      <w:r>
        <w:rPr>
          <w:b/>
        </w:rPr>
        <w:t xml:space="preserve">3. </w:t>
      </w:r>
      <w:r>
        <w:t>Сберегательный банк Российской Федерации является агентом Правительства Российской Федерации по осуществлению на территории Российской Федерации выплаты пенсий, пособий и компенсаций лицам, пенсионное обеспечение которых осуществляется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а также лицам, проходившим службу в таможенных органах, органах прокуратуры, следственных органах и учреждениях Следственного комитета Российской Федерации, и членам их семей. (В редакции Федерального закона от 01.06.2011 № 105-ФЗ)</w:t>
      </w:r>
    </w:p>
    <w:p>
      <w:r>
        <w:rPr>
          <w:b/>
        </w:rPr>
        <w:t xml:space="preserve">4. </w:t>
      </w:r>
      <w:r>
        <w:t>Функции агента Правительства Российской Федерации осуществляются Сберегательным банком Российской Федерации в соответствии с соглашениями, заключенными между Сберегательным банком Российской Федерации и федеральными органами исполнительной власти, осуществляющими пенсионное обеспечение указанных в части 3 настоящей статьи лиц. Указанные соглашения могут содержать положения об оказании Сберегательным банком Российской Федерации на платной основе дополнительных услуг, перечень этих услуг и размер вознаграждения, который не должен превышать 0,4 процента суммы пенсионных выплат</w:t>
      </w:r>
    </w:p>
    <w:p>
      <w:r>
        <w:rPr>
          <w:b/>
        </w:rPr>
        <w:t xml:space="preserve">5. </w:t>
      </w:r>
      <w:r>
        <w:t>По поручению Правительства Российской Федерации функции агентов Правительства Российской Федерации, в том числе по представлению интересов Российской Федерации в судах, могут выполнять следующие организации</w:t>
      </w:r>
    </w:p>
    <w:p>
      <w:r>
        <w:rPr>
          <w:b/>
        </w:rPr>
        <w:t xml:space="preserve">6. </w:t>
      </w:r>
      <w:r>
        <w:t>За выполнение в 2011 году функций агентов Правительства Российской Федерации открытым акционерным обществам "Российский банк развития", "Российский Сельскохозяйственный банк", "Росагроснаб" и закрытому акционерному обществу "Росэксимбанк" выплачивается вознаграждение в общей сумме до 85 000,0 тыс. рублей. Объем вознаграждения агентам Правительства Российской Федерации устанавливается Правительством Российской Федерации в пределах указанной суммы</w:t>
      </w:r>
    </w:p>
    <w:p>
      <w:r>
        <w:rPr>
          <w:b/>
        </w:rPr>
        <w:t xml:space="preserve">7. </w:t>
      </w:r>
      <w:r>
        <w:t>За выполнение в 2011 году функций агента Правительства Российской Федерации, предусмотренных частью 5 настоящей статьи, Внешэкономбанку выплачивается вознаграждение в общей сумме до 630 000,0 тыс. рублей</w:t>
      </w:r>
    </w:p>
    <w:p>
      <w:r>
        <w:rPr>
          <w:b/>
        </w:rPr>
        <w:t xml:space="preserve">8. </w:t>
      </w:r>
      <w:r>
        <w:t>За выполнение в 2011 году функций агентов по размещению облигаций внутренних и внешних облигационных займов Российской Федерации финансовым организациям, отобранным в установленном порядке, выплачивается вознаграждение в общей сумме до 200 000,0 тыс. рублей за счет средств, привлеченных в результате размещения в 2011 году облигаций внутренних и внешних облигационных займов Российской Федерации, в соответствии с договорами, заключенными с указанными организациями, с отражением указанной операции в отчете об исполнении федерального бюджета</w:t>
      </w:r>
    </w:p>
    <w:p>
      <w:r>
        <w:rPr>
          <w:b/>
        </w:rPr>
        <w:t xml:space="preserve">1. </w:t>
      </w:r>
      <w:r>
        <w:t>компенсаций в возмещение вреда гражданам, подвергшимся воздействию радиации вследствие радиационных аварий</w:t>
      </w:r>
    </w:p>
    <w:p>
      <w:r>
        <w:rPr>
          <w:b/>
        </w:rPr>
        <w:t xml:space="preserve">1. </w:t>
      </w:r>
      <w:r>
        <w:t>компенсаций членам семей погибших (умерших) военнослужащих и сотрудников некоторых федеральных органов исполнительной власти в связи с оплатой ими жилых помещений, коммунальных и других видов услуг</w:t>
      </w:r>
    </w:p>
    <w:p>
      <w:r>
        <w:rPr>
          <w:b/>
        </w:rPr>
        <w:t xml:space="preserve">1. </w:t>
      </w:r>
      <w:r>
        <w:t>выплат на проведение ремонта индивидуальных жилых домов, принадлежащих членам семей военнослужащих, потерявших кормильца</w:t>
      </w:r>
    </w:p>
    <w:p>
      <w:r>
        <w:rPr>
          <w:b/>
        </w:rPr>
        <w:t xml:space="preserve">1. </w:t>
      </w:r>
      <w:r>
        <w:t>ежемесячных пособий детям военнослужащих, принимавших непосредственное участие в борьбе с терроризмом на территории Северо-Кавказского региона и погибших (пропавших без вести) при выполнении обязанностей военной службы по призыву</w:t>
      </w:r>
    </w:p>
    <w:p>
      <w:r>
        <w:rPr>
          <w:b/>
        </w:rPr>
        <w:t xml:space="preserve">1. </w:t>
      </w:r>
      <w:r>
        <w:t>компенсационных выплат женщинам, имеющим детей в возрасте до трех лет, уволенным в связи с ликвидацией организаций</w:t>
      </w:r>
    </w:p>
    <w:p>
      <w:r>
        <w:rPr>
          <w:b/>
        </w:rPr>
        <w:t xml:space="preserve">5. </w:t>
      </w:r>
      <w:r>
        <w:t>Внешэкономбанк, открытые акционерные общества "Российский банк развития", "Российский Сельскохозяйственный банк" - по вопросам обеспечения возврата (погашения) задолженности юридических лиц, субъектов Российской Федерации и муниципальных образований по денежным обязательствам перед Российской Федерацией (за исключением бюджетных кредитов, предоставляемых в соответствии с частями 1 - 3 и 5 статьи 13 настоящего Федерального закона)</w:t>
      </w:r>
    </w:p>
    <w:p>
      <w:r>
        <w:rPr>
          <w:b/>
        </w:rPr>
        <w:t xml:space="preserve">5. </w:t>
      </w:r>
      <w:r>
        <w:t>Внешэкономбанк - по вопросам предоставления и исполнения государственных гарантий Российской Федерации, в том числе: по кредитам, привлекаемым стратегическими организациями оборонно-промышленного комплекса, организациями, отобранными в порядке, установленном Правительством Российской Федерации, на осуществление основной производственной деятельности и капитальные вложения, а также на погашение кредитов и облигационных займов указанных организаций, привлеченных ранее на осуществление основной производственной деятельности и капитальные вложения; по кредитам, привлекаемым организациями оборонно-промышленного комплекса, отобранными в порядке, установленном Правительством Российской Федерации, для целей выполнения государственных контрактов с Министерством обороны Российской Федерации; по кредитам, привлекаемым юридическими лицами, зарегистрированными и осуществляющими свою основную уставную деятельность на территории Чеченской Республики, на реализацию инвестиционных проектов на территории Чеченской Республики; по кредитам, привлекаемым юридическими лицами, зарегистрированными и осуществляющими свою основную уставную деятельность на территории Северо-Кавказского федерального округа, на реализацию инвестиционных проектов на территории Северо-Кавказского федерального округа; по кредитам либо облигационным займам, привлекаемым юридическими лицами, отобранными в порядке, установленном Правительством Российской Федерации, на осуществление инвестиционных проектов; по кредитам либо облигационным займам, привлекаемым открытым акционерным обществом "РОСНАНО"; (В редакции Федерального закона от 01.06.2011 № 105-ФЗ) по кредитам либо облигационным займам, привлекаемым Государственной компанией "Российские автомобильные дороги"; по облигационному займу, привлекаемому открытым акционерным обществом "Объединенная авиастроительная корпорация" на погашение кредитов (возврат суммы основного долга и уплату процентов за пользование кредитом) открытого акционерного общества "Объединенная авиастроительная корпорация" и его дочерних и зависимых обществ, привлеченных ранее в Сберегательном банке Российской Федерации, открытом акционерном обществе "Банк ВТБ" и во Внешэкономбанке на финансирование инвестиционной и основной производственной деятельности; по облигационному займу, привлекаемому открытым акционерным обществом "Объединенная промышленная корпорация "Оборонпром" на погашение кредитов (возврат суммы основного долга и уплату процентов за пользование кредитом), привлеченных им ранее в открытом акционерном обществе "Газпромбанк", открытом акционерном обществе "Альфа-Банк" и открытом акционерном обществе "Банк ВТБ" на финансирование инвестиционной и основной производственной деятельности; по кредитам, привлекаемым открытым акционерным обществом "Концерн ПВО "Алмаз-Антей" на строительство новых заводов; (В редакции Федерального закона от 01.06.2011 № 105-ФЗ) по вопросам ведения аналитического учета предоставленных государственных гарантий Российской Федерации, обязательств принципала, его поручителей (гарантов) и иных лиц в связи с предоставлением и исполнением государственных гарантий Российской Федерации и взыскания задолженности указанных лиц; (В редакции Федерального закона от 01.06.2011 № 105-ФЗ) 3) закрытое акционерное общество "Росэксимбанк" - по вопросам обеспечения государственной поддержки экспорта промышленной продукции, в том числе предоставления и исполнения государственных гарантий Российской Федерации для государственной поддержки экспорта промышленной продукции, а также ведения аналитического учета обязательств принципала, его поручителей (гарантов) и иных лиц в связи с предоставлением и исполнением данных государственных гарантий Российской Федерации и взыскания задолженности указанных лиц</w:t>
      </w:r>
    </w:p>
    <w:p>
      <w:r>
        <w:rPr>
          <w:b/>
        </w:rPr>
        <w:t xml:space="preserve">5. </w:t>
      </w:r>
      <w:r>
        <w:t>открытые акционерные общества "Росагроснаб" и "Российский Сельскохозяйственный банк" - по вопросам обеспечения возврата задолженности по средствам федерального бюджета, предоставленным на обеспечение агропромышленного комплекса машиностроительной продукцией и племенным скотом, а также проведения реструктуризации долгов сельскохозяйственных товаропроизводителей в соответствии с Федеральным законом от 9 июля 2002 года № 83-ФЗ "О финансовом оздоровлении сельскохозяйственных товаропроизводителей"</w:t>
      </w:r>
    </w:p>
    <w:p>
      <w:r>
        <w:rPr>
          <w:b/>
        </w:rPr>
        <w:t xml:space="preserve">5. </w:t>
      </w:r>
      <w:r>
        <w:t>Внешэкономбанк - по вопросам учета, обслуживания и погашения (использования) государственного внешнего долга бывшего СССР и Российской Федерации (включая внутренний валютный долг бывшего СССР) и государственных кредитов, предоставленных бывшим СССР и Российской Федерацией иностранным заемщикам, а также по вопросам мониторинга проектов, реализуемых в Российской Федерации с участием международных финансовых организаций; (В редакции Федерального закона от 01.06.2011 № 105-ФЗ) 6) финансовые организации, отобранные в установленном порядке, - по вопросам размещения облигаций внутренних и внешних облигационных займов Российской Федерации</w:t>
      </w:r>
    </w:p>
    <w:p>
      <w:r>
        <w:rPr>
          <w:b/>
        </w:rPr>
        <w:t>Статья 22. Особенности обслуживания в 2011 году Центральным банком Российской Федерации и кредитными организациями отдельных счетов участников бюджетного процесса</w:t>
      </w:r>
    </w:p>
    <w:p>
      <w:r>
        <w:rPr>
          <w:b/>
        </w:rPr>
        <w:t xml:space="preserve">1. </w:t>
      </w:r>
      <w:r>
        <w:t>Установить, что учреждения Центрального банка Российской Федерации и кредитные организации без взимания платы</w:t>
      </w:r>
    </w:p>
    <w:p>
      <w:r>
        <w:rPr>
          <w:b/>
        </w:rPr>
        <w:t xml:space="preserve">2. </w:t>
      </w:r>
      <w:r>
        <w:t>Учреждения Центрального банка Российской Федерации оказывают без взимания платы информационные услуги в системе банковских электронных срочных платежей Федеральному казначейству и его территориальным органам</w:t>
      </w:r>
    </w:p>
    <w:p>
      <w:r>
        <w:rPr>
          <w:b/>
        </w:rPr>
        <w:t xml:space="preserve">3. </w:t>
      </w:r>
      <w:r>
        <w:t>Установить, что Центральный банк Российской Федерации ежеквартально представляет в Федеральное казначейство информацию о счетах в валюте Российской Федерации, открытых в учреждениях Центрального банка Российской Федерации и кредитных организациях</w:t>
      </w:r>
    </w:p>
    <w:p>
      <w:r>
        <w:rPr>
          <w:b/>
        </w:rPr>
        <w:t xml:space="preserve">4. </w:t>
      </w:r>
      <w:r>
        <w:t>При установлении факта незакрытия в учреждениях Центрального банка Российской Федерации и кредитных организациях счетов, указанных в части 3 настоящей статьи, операции по ним подлежат приостановлению на основании направляемых в порядке, устанавливаемом Министерством финансов Российской Федерации, Федеральным казначейством и его территориальными органами представлений о приостановлении операций</w:t>
      </w:r>
    </w:p>
    <w:p>
      <w:r>
        <w:rPr>
          <w:b/>
        </w:rPr>
        <w:t xml:space="preserve">1. </w:t>
      </w:r>
      <w:r>
        <w:t>обслуживают счета, открытые Федеральному казначейству и его территориальным органам</w:t>
      </w:r>
    </w:p>
    <w:p>
      <w:r>
        <w:rPr>
          <w:b/>
        </w:rPr>
        <w:t xml:space="preserve">1. </w:t>
      </w:r>
      <w:r>
        <w:t>обслуживают счета, открытые финансовым органам субъектов Российской Федерации и муниципальных образований</w:t>
      </w:r>
    </w:p>
    <w:p>
      <w:r>
        <w:rPr>
          <w:b/>
        </w:rPr>
        <w:t xml:space="preserve">1. </w:t>
      </w:r>
      <w:r>
        <w:t>проводят операции по приему наличных денежных средств от получателей бюджетных средств и по обеспечению получателей бюджетных средств наличными денежными средствами</w:t>
      </w:r>
    </w:p>
    <w:p>
      <w:r>
        <w:rPr>
          <w:b/>
        </w:rPr>
        <w:t xml:space="preserve">1. </w:t>
      </w:r>
      <w:r>
        <w:t>оказывают услуги по изготовлению и выдаче бумажных копий расчетных документов Федеральному казначейству и его территориальным органам</w:t>
      </w:r>
    </w:p>
    <w:p>
      <w:r>
        <w:rPr>
          <w:b/>
        </w:rPr>
        <w:t xml:space="preserve">1. </w:t>
      </w:r>
      <w:r>
        <w:t>оказывают услуги по перечислению денежных средств с использованием телеграфной технологии по расчетным документам, предоставленным территориальными органами Федерального казначейства</w:t>
      </w:r>
    </w:p>
    <w:p>
      <w:r>
        <w:rPr>
          <w:b/>
        </w:rPr>
        <w:t xml:space="preserve">3. </w:t>
      </w:r>
      <w:r>
        <w:t>федеральным казенным учреждениям и федеральным бюджетным учреждениям для учета операций со средствами федерального бюджета, а также средствами, поступающими в соответствии с законодательством Российской Федерации указанным учреждениям</w:t>
      </w:r>
    </w:p>
    <w:p>
      <w:r>
        <w:rPr>
          <w:b/>
        </w:rPr>
        <w:t xml:space="preserve">3. </w:t>
      </w:r>
      <w:r>
        <w:t>финансовым органам субъектов Российской Федерации и муниципальных образований для учета операций со средствами бюджетов субъектов Российской Федерации и местных бюджетов</w:t>
      </w:r>
    </w:p>
    <w:p>
      <w:r>
        <w:rPr>
          <w:b/>
        </w:rPr>
        <w:t xml:space="preserve">3. </w:t>
      </w:r>
      <w:r>
        <w:t>казенным учреждениям субъектов Российской Федерации (муниципальным казенным учреждениям) и бюджетным учреждениям субъектов Российской Федерации (муниципальным бюджетным учреждениям) для учета операций со средствами бюджетов субъектов Российской Федерации и местных бюджетов, а также средствами, поступающими в соответствии с законодательством Российской Федерации указанным учреждениям</w:t>
      </w:r>
    </w:p>
    <w:p>
      <w:r>
        <w:rPr>
          <w:b/>
        </w:rPr>
        <w:t>Статья 23. Особенности исполнения в 2011 году бюджета города Байконура и бюджетов отдельных муниципальных образований</w:t>
      </w:r>
    </w:p>
    <w:p>
      <w:r>
        <w:rPr>
          <w:b/>
        </w:rPr>
        <w:t xml:space="preserve">1. </w:t>
      </w:r>
      <w:r>
        <w:t>Налоговые льготы на территории города Байконура предоставляются по решению главы администрации города Байконура на основании полномочий, предоставленных ему в соответствии с Соглашением между Российской Федерацией и Республикой Казахстан о статусе города Байконура, порядке формирования и статусе его органов исполнительной власти</w:t>
      </w:r>
    </w:p>
    <w:p>
      <w:r>
        <w:rPr>
          <w:b/>
        </w:rPr>
        <w:t xml:space="preserve">2. </w:t>
      </w:r>
      <w:r>
        <w:t>Льготы на территории города Байконура не предоставляются по федеральным налогам, в том числе предусмотренным специальными налоговыми режимами, сборам и таможенным пошлинам. Индивидуальные налоговые льготы (льготы отдельным налогоплательщикам) на территории города Байконура не предоставляются</w:t>
      </w:r>
    </w:p>
    <w:p>
      <w:r>
        <w:rPr>
          <w:b/>
        </w:rPr>
        <w:t xml:space="preserve">3. </w:t>
      </w:r>
      <w:r>
        <w:t>Налоговые льготы, указанные в части 1 настоящей статьи, предоставляются юридическим лицам и индивидуальным предпринимателям при одновременном соблюдении ими следующих условий</w:t>
      </w:r>
    </w:p>
    <w:p>
      <w:r>
        <w:rPr>
          <w:b/>
        </w:rPr>
        <w:t xml:space="preserve">4. </w:t>
      </w:r>
      <w:r>
        <w:t>С учетом особого режима безопасного функционирования объектов и организаций, а также проживания граждан на территории города Байконура запрещается государственная регистрация на его территории юридических лиц, являющихся налогоплательщиками, но не осуществляющих свою деятельность на территории города Байконура</w:t>
      </w:r>
    </w:p>
    <w:p>
      <w:r>
        <w:rPr>
          <w:b/>
        </w:rPr>
        <w:t xml:space="preserve">5. </w:t>
      </w:r>
      <w:r>
        <w:t>Межбюджетные трансферты, предоставленные бюджету города Байконура из федерального бюджета в форме иных межбюджетных трансфертов, не использованные в 2010 году, подлежат использованию в 2011 году на те же цели</w:t>
      </w:r>
    </w:p>
    <w:p>
      <w:r>
        <w:rPr>
          <w:b/>
        </w:rPr>
        <w:t xml:space="preserve">6. </w:t>
      </w:r>
      <w:r>
        <w:t>Уполномоченными органами государственной власти Российской Федерации проводятся ревизии и проверки исполнения бюджета города Байконура</w:t>
      </w:r>
    </w:p>
    <w:p>
      <w:r>
        <w:rPr>
          <w:b/>
        </w:rPr>
        <w:t xml:space="preserve">7. </w:t>
      </w:r>
      <w:r>
        <w:t>Финансовое обеспечение деятельности подразделений милиции общественной безопасности органов внутренних дел в закрытых административно-территориальных образованиях осуществляется за счет средств бюджетов соответствующих закрытых административно-территориальных образований</w:t>
      </w:r>
    </w:p>
    <w:p>
      <w:r>
        <w:rPr>
          <w:b/>
        </w:rPr>
        <w:t xml:space="preserve">3. </w:t>
      </w:r>
      <w:r>
        <w:t>наличия расположенных на территории города Байконура (включая космодром Байконур) помещений, имущественных, производственных или других комплексов, необходимых для производства товаров (работ, услуг)</w:t>
      </w:r>
    </w:p>
    <w:p>
      <w:r>
        <w:rPr>
          <w:b/>
        </w:rPr>
        <w:t xml:space="preserve">3. </w:t>
      </w:r>
      <w:r>
        <w:t>реализации продукции (работ, услуг) на территории города Байконура (включая космодром Байконур)</w:t>
      </w:r>
    </w:p>
    <w:p>
      <w:r>
        <w:rPr>
          <w:b/>
        </w:rPr>
        <w:t>Статья 24. Особенности исполнения федерального бюджета в 2011 году</w:t>
      </w:r>
    </w:p>
    <w:p>
      <w:r>
        <w:rPr>
          <w:b/>
        </w:rPr>
        <w:t xml:space="preserve">1. </w:t>
      </w:r>
      <w:r>
        <w:t>Установить в соответствии с пунктом 3 статьи 217 Бюджетного кодекса Российской Федерации, что основанием для внесения в 2011 году изменений в показатели сводной бюджетной росписи федерального бюджета является распределение зарезервированных в составе утвержденных статьей 7 настоящего Федерального закона</w:t>
      </w:r>
    </w:p>
    <w:p>
      <w:r>
        <w:rPr>
          <w:b/>
        </w:rPr>
        <w:t xml:space="preserve">2. </w:t>
      </w:r>
      <w:r>
        <w:t>Установить в соответствии с пунктом 3 статьи 217 Бюджетного кодекса Российской Федерации следующие основания для внесения в 2011 году изменений в показатели сводной бюджетной росписи федерального бюджета, связанные с особенностями исполнения федерального бюджета и (или) перераспределения бюджетных ассигнований между главными распорядителями средств федерального бюджета, а также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 (В редакции Федерального закона от 06.11.2011 № 302-ФЗ) 1) проведение взаимных расчетов между главными распорядителями средств федерального бюджета по содержанию и обслуживанию войск (воинских формирований и органов, военных судов, учреждений и органов Федеральной службы исполнения наказаний), подготовке военных кадров и другим видам обеспечения;</w:t>
      </w:r>
    </w:p>
    <w:p>
      <w:r>
        <w:rPr>
          <w:b/>
        </w:rPr>
        <w:t xml:space="preserve">3. </w:t>
      </w:r>
      <w:r>
        <w:t>Установить, что в 2011 году уменьшение общего объема бюджетных ассигнований, утвержденных в установленном порядке главному распорядителю средств федерального бюджета на уплату налога на имущество организаций и земельного налога, для направления их на иные цели без внесения изменений в настоящий Федеральный закон не допускается</w:t>
      </w:r>
    </w:p>
    <w:p>
      <w:r>
        <w:rPr>
          <w:b/>
        </w:rPr>
        <w:t xml:space="preserve">4. </w:t>
      </w:r>
      <w:r>
        <w:t>Порядок осуществления в 2011 году бюджетных инвестиций в объекты капитального строительства государственной собственности Российской Федерации в форме капитальных вложений в основные средства федеральных государственных унитарных предприятий устанавливается Правительством Российской Федерации</w:t>
      </w:r>
    </w:p>
    <w:p>
      <w:r>
        <w:rPr>
          <w:b/>
        </w:rPr>
        <w:t xml:space="preserve">5. </w:t>
      </w:r>
      <w:r>
        <w:t>Установить, что после внесения изменений в сводную бюджетную роспись в соответствии с пунктом 10 части 2 настоящей статьи</w:t>
      </w:r>
    </w:p>
    <w:p>
      <w:r>
        <w:rPr>
          <w:b/>
        </w:rPr>
        <w:t xml:space="preserve">6. </w:t>
      </w:r>
      <w:r>
        <w:t>Установить, что не использованные по состоянию на 1 января 2011 года остатки межбюджетных трансфертов, предоставленных из федерального бюджета бюджетам субъектов Российской Федерации в форме субвенций (за исключением субвенций на реализацию передаваемых полномочий Российской Федерации по обеспечению жильем ветеранов, инвалидов и семей, имеющих детей-инвалидов), субсидий (за исключением субсидий на софинансирование объектов капитального строительства государственной собственности субъектов Российской Федерации и муниципальной собственности, а также капитального ремонта и ремонта автомобильных дорог общего пользования административных центров субъектов Российской Федерации), иных межбюджетных трансфертов, имеющих целевое назначение, подлежат возврату в федеральный бюджет в течение первых 15 рабочих дней 2011 года</w:t>
      </w:r>
    </w:p>
    <w:p>
      <w:r>
        <w:rPr>
          <w:b/>
        </w:rPr>
        <w:t xml:space="preserve">7. </w:t>
      </w:r>
      <w:r>
        <w:t>Установить, что не использованные по состоянию на 1 января 2011 года остатки средств федерального бюджета, выделенных в 2010 году по подпрограмме "Автомобильные дороги" Федеральной целевой программы "Развитие транспортной системы России (2010 - 2015 годы)", образовавшиеся в связи с изменением сроков конкурсных процедур, а также на ремонт и содержание федеральных автомобильных дорог, направляются в 2011 году в Федеральный дорожный фонд для последующего использования на те же цели</w:t>
      </w:r>
    </w:p>
    <w:p>
      <w:r>
        <w:rPr>
          <w:b/>
        </w:rPr>
        <w:t xml:space="preserve">8. </w:t>
      </w:r>
      <w:r>
        <w:t>Установить, что в 2011 году федеральным бюджетным учреждениям, являющимся получателями бюджетных средств, предоставляются субсидии (гранты) на проведение фундаментальных научных исследований и научных мероприятий, в том числе на государственную поддержку ведущих научных школ Российской Федерации, научных исследований молодых российских ученых и научных исследований, проводимых под руководством ведущих ученых в российских образовательных учреждениях высшего профессионального образования. Указанные субсидии (гранты) учитываются как средства, полученные от приносящей доход деятельности, на лицевых счетах получателей бюджетных средств, открытых в установленном порядке в территориальных органах Федерального казначейства. (Дополнена - Федеральный закон от 01.06.2011 № 105-ФЗ)</w:t>
      </w:r>
    </w:p>
    <w:p>
      <w:r>
        <w:rPr>
          <w:b/>
        </w:rPr>
        <w:t xml:space="preserve">9. </w:t>
      </w:r>
      <w:r>
        <w:t>Установить, что нефтегазовые доходы, полученные в ходе исполнения федерального бюджета в 2011 году сверх 4 551 358 457,7 тыс. рублей, могут использоваться на замещение объемов государственных заимствований Российской Федерации и (или) поступлений от продажи акций и иных форм участия в капитале, находящихся в собственности Российской Федерации. Нефтегазовые доходы, указанные в абзаце первом настоящей части и не использованные на предусмотренные им цели, подлежат не позднее 1 февраля 2012 года зачислению в Резервный фонд в порядке, установленном Правительством Российской Федерации. (Часть дополнена - Федеральный закон от 01.06.2011 № 105-ФЗ)</w:t>
      </w:r>
    </w:p>
    <w:p>
      <w:r>
        <w:rPr>
          <w:b/>
        </w:rPr>
        <w:t xml:space="preserve">1. </w:t>
      </w:r>
      <w:r>
        <w:t>бюджетных ассигнований, предусмотренных по подразделам "Международные отношения и международное сотрудничество" и "Другие общегосударственные вопросы" раздела "Общегосударственные вопросы" классификации расходов бюджетов, на реализацию решений Президента Российской Федерации и Правительства Российской Федерации по оказанию международной помощи развитию и участию Российской Федерации в международных организациях, на уплату взносов в международные организации в связи с вступлением Российской Федерации в новые международные организации, а также на подготовку и проведение мероприятий в связи с участием Российской Федерации в международных финансовых и экономических организациях и форумах; (В редакции Федерального закона от 06.11.2011 № 302-ФЗ) 2)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мероприятий в рамках председательства Российской Федерации в Организации Черноморского экономического сотрудничества и в форуме "Азиатско-тихоокеанское экономическое сотрудничество"</w:t>
      </w:r>
    </w:p>
    <w:p>
      <w:r>
        <w:rPr>
          <w:b/>
        </w:rPr>
        <w:t xml:space="preserve">1. </w:t>
      </w:r>
      <w:r>
        <w:t>бюджетных ассигнований Инвестиционного фонда Российской Федерации, предусмотренных по подразделу "Другие вопросы в области национальной экономики" раздела "Национальная экономика" классификации расходов бюджетов</w:t>
      </w:r>
    </w:p>
    <w:p>
      <w:r>
        <w:rPr>
          <w:b/>
        </w:rPr>
        <w:t xml:space="preserve">1. </w:t>
      </w:r>
      <w:r>
        <w:t>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уплату налога на имущество организаций и земельного налога главными распорядителями средств федерального бюджета и федеральными государственными учреждениями, находящимися в их ведении, учреждениями государственных академий наук и организациями, участвующими в мобилизационной подготовке экономики, в связи с отменой налоговых льгот, ранее предоставленных законодательными (представительными) органами государственной власти субъектов Российской Федерации (муниципальных образований) по уплате налога на имущество организаций и земельного налога, а также в связи с увеличением кадастровой стоимости земельных участков и увеличением общего объема остаточной стоимости федерального имущества, закрепленного на праве оперативного управления, признаваемого основными средствами</w:t>
      </w:r>
    </w:p>
    <w:p>
      <w:r>
        <w:rPr>
          <w:b/>
        </w:rPr>
        <w:t xml:space="preserve">1. </w:t>
      </w:r>
      <w:r>
        <w:t>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решений Президента Российской Федерации и Правительства Российской Федерации</w:t>
      </w:r>
    </w:p>
    <w:p>
      <w:r>
        <w:rPr>
          <w:b/>
        </w:rPr>
        <w:t xml:space="preserve">1. </w:t>
      </w:r>
      <w:r>
        <w:t>бюджетных ассигнований, предусмотренных по подразделам "Вооруженные Силы Российской Федерации" и "Другие вопросы в области национальной обороны" раздела "Национальная оборона" и подразделам "Органы безопасности" и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классификации расходов бюджетов, на реализацию решений Президента Российской Федерации и Правительства Российской Федерации по обеспечению отдельных мероприятий в сфере национальной обороны, безопасности и правоохранительной деятельности</w:t>
      </w:r>
    </w:p>
    <w:p>
      <w:r>
        <w:rPr>
          <w:b/>
        </w:rPr>
        <w:t xml:space="preserve">1. </w:t>
      </w:r>
      <w:r>
        <w:t>бюджетных ассигнований, предусмотренных по подразделу "Другие вопросы в области национальной обороны" раздела "Национальная оборона" и подразделу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классификации расходов бюджетов, на проведение мероприятий, связанных с реформированием Вооруженных Сил Российской Федерации, других войск, воинских формирований, правоохранительных и иных органов, в том числе на модернизацию и совершенствование их материально-технической базы, на проведение паспортизации объектов Министерства обороны Российской Федерации, регистрацию прав собственности и оформление правоустанавливающих документов, на жилищное обеспечение военнослужащих и приравненных к ним лиц, строительство жилищной и социальной инфраструктуры на земельных участках, отобранных для жилищного строительства, на социальную защиту военнослужащих и приравненных к ним лиц, членов их семей, а также лиц, уволенных с военной и приравненной к ней службы, в объеме до 7 058 066,8 тыс. рублей в случае и в пределах поступления доходов федерального бюджета, указанных в части 7 статьи 5 настоящего Федерального закона, и доходов от сдачи в аренду имущества, находящегося в оперативном управлении Министерства обороны Российской Федерации (за исключением доходов, указанных в части 8 статьи 5 настоящего Федерального закона) и подведомственных ему получателей средств федерального бюджета (за исключением федеральных государственных учреждений культуры, искусства, здравоохранения, науки, образования и архивных учреждений, являющихся казенными учреждениями и бюджетными учреждениями, являющимися получателями бюджетных средств); (В редакции Федерального закона от 06.11.2011 № 302-ФЗ) 8) бюджетных ассигнований, предусмотренных по подразделу "Миграционная политика" раздела "Национальная безопасность и правоохранительная деятельность" классификации расходов бюджетов, на реализацию федеральными органами исполнительной власти Государственной программы по оказанию содействия добровольному переселению в Российскую Федерацию соотечественников, проживающих за рубежом</w:t>
      </w:r>
    </w:p>
    <w:p>
      <w:r>
        <w:rPr>
          <w:b/>
        </w:rPr>
        <w:t xml:space="preserve">1. </w:t>
      </w:r>
      <w:r>
        <w:t>бюджетных ассигнований на финансовое обеспечение набора социальных услуг отдельным категориям граждан в соответствии с Федеральным законом от 17 июля 1999 года № 178-ФЗ "О государственной социальной помощи", предусмотренных на осуществление ежемесячных денежных выплат отдельным категориям граждан по подразделу "Социальное обеспечение населения" раздела "Социальная политика" классификации расходов бюджетов</w:t>
      </w:r>
    </w:p>
    <w:p>
      <w:r>
        <w:rPr>
          <w:b/>
        </w:rPr>
        <w:t xml:space="preserve">1. </w:t>
      </w:r>
      <w:r>
        <w:t>бюджетных ассигнований, предусмотренных по подразделу "Социальное обеспечение населения" раздела "Социальная политика" классификации расходов бюджетов, на осуществление полномочий Российской Федерации в области содействия занятости населения, на меры социальной поддержки граждан, подвергшихся воздействию радиации вследствие радиационных аварий и ядерных испытаний, на выплату пособия по уходу за ребенком в возрасте от полутора до трех лет в двойном размере гражданам, подвергшимся воздействию радиации вследствие радиационных аварий, на осуществление Министерством здравоохранения и социального развития Российской Федерации мероприятий, связанных с ликвидацией федерального государственного учреждения "Фонд взаимопонимания и примирения", а также в сумме до 900 000,0 тыс. рублей на реализацию мероприятий по поддержке социально ориентированных некоммерческих организаций в соответствии с Федеральным законом от 12 января 1996 года № 7-ФЗ "О некоммерческих организациях"; (В редакции федеральных законов от 01.06.2011 № 105-ФЗ, от 06.11.2011 № 302-ФЗ) 11) бюджетных ассигнований, предусмотренных по подразделу "Общеэкономические вопросы" раздела "Национальная экономика" классификации расходов бюджетов, в соответствии с решениями Правительства Российской Федерации в объеме до 10 000 000,0 тыс. рублей на реализацию проектов, одобренных Комиссией при Президенте Российской Федерации по модернизации и технологическому развитию экономики России</w:t>
      </w:r>
    </w:p>
    <w:p>
      <w:r>
        <w:rPr>
          <w:b/>
        </w:rPr>
        <w:t xml:space="preserve">1. </w:t>
      </w:r>
      <w:r>
        <w:t>бюджетных ассигнований, предусмотренных по подразделу "Транспорт" раздела "Национальная экономика" классификации расходов бюджетов, на реализацию федеральными органами исполнительной власти Комплексной программы обеспечения безопасности населения на транспорте</w:t>
      </w:r>
    </w:p>
    <w:p>
      <w:r>
        <w:rPr>
          <w:b/>
        </w:rPr>
        <w:t xml:space="preserve">1. </w:t>
      </w:r>
      <w:r>
        <w:t>бюджетных ассигнований,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мероприятий по празднованию 50-летия полета в космос Ю.А.Гагарина</w:t>
      </w:r>
    </w:p>
    <w:p>
      <w:r>
        <w:rPr>
          <w:b/>
        </w:rPr>
        <w:t xml:space="preserve">1. </w:t>
      </w:r>
      <w:r>
        <w:t>бюджетных ассигнований,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Программы энергосбережения и повышения энергетической эффективности на период до 2020 года</w:t>
      </w:r>
    </w:p>
    <w:p>
      <w:r>
        <w:rPr>
          <w:b/>
        </w:rPr>
        <w:t xml:space="preserve">1. </w:t>
      </w:r>
      <w:r>
        <w:t>бюджетных ассигнований, предусмотренных по подразделу "Другие вопросы в области национальной экономики" раздела "Национальная экономика" классификации расходов бюджетов, на предоставление субсидии открытому акционерному обществу "Газпром" на покрытие разницы между ценой приобретения газа у оператора проекта "Сахалин-2" и ценой на газ, установленной на входе в газотранспортную систему "Сахалин - Хабаровск - Владивосток", в целях его поставки энергосбытовым организациям Дальневосточного региона</w:t>
      </w:r>
    </w:p>
    <w:p>
      <w:r>
        <w:rPr>
          <w:b/>
        </w:rPr>
        <w:t xml:space="preserve">1. </w:t>
      </w:r>
      <w:r>
        <w:t>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решений Правительства Российской Федерации о направлении в 2011 году средств федерального бюджета в размере до 10 000 000,0 тыс. рублей на обеспечение жильем ветеранов и инвалидов Великой Отечественной войны 1941 - 1945 годов путем предоставления межбюджетных трансфертов бюджетам бюджетной системы Российской Федерации</w:t>
      </w:r>
    </w:p>
    <w:p>
      <w:r>
        <w:rPr>
          <w:b/>
        </w:rPr>
        <w:t xml:space="preserve">1. </w:t>
      </w:r>
      <w:r>
        <w:t>бюджетных ассигнований, предусмотренных по подразделу "Социальное обеспечение населения" раздела "Социальная политика" классификации расходов бюджетов, на покрытие складывающихся в процессе исполнения бюджета Пенсионного фонда Российской Федерации и бюджета Фонда социального страхования Российской Федерации дефицитов бюджетов указанных фондов и на предоставление материнского (семейного) капитала в объеме до 192 476 504,6 тыс. рублей, в том числе до 38 075 260,1 тыс. рублей на покрытие дефицита бюджета Фонда социального страхования Российской Федерации, образовавшегося в процессе исполнения бюджета фонда в 2010 году; (В редакции Федерального закона от 06.11.2011 № 302-ФЗ) 18) бюджетных ассигнований, предусмотренных по подразделу "Другие вопросы в области национальной экономики" раздела "Национальная экономика" классификации расходов бюджетов, на предоставление субсидий в виде имущественного взноса Государственной корпорации по содействию разработке, производству и экспорту высокотехнологичной промышленной продукции "Ростехнологии" в целях реструктуризации обязательств открытого акционерного общества "Ижевский автомобильный завод" перед кредитными организациями в объеме до 1 700 000,0 тыс. рублей; (Дополнен - Федеральный закон от 01.06.2011 № 105-ФЗ) 19)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выплат федеральным государственным гражданским служащим компенсаций в размере четырехмесячного денежного содержания при увольнении с федеральной государственной гражданской службы в связи с реализацией Указа Президента Российской Федерации от 31 декабря 2010 года № 1657 "Об оптимизации численности федеральных государственных гражданских служащих и работников федеральных государственных органов"; (Дополнен - Федеральный закон от 06.11.2011 № 302-ФЗ) 20)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главным распорядителям средств федерального бюджета, на уплату страховых взносов в Пенсионный фонд Российской Федерации на обязательное пенсионное страхование,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Федеральный фонд обязательного медицинского страхования и территориальные фонды обязательного медицинского страхования на обязательное медицинское страхование в связи с индексацией предельной величины базы для начисления страховых взносов. (Дополнен - Федеральный закон от 06.11.2011 № 302-ФЗ)</w:t>
      </w:r>
    </w:p>
    <w:p>
      <w:r>
        <w:rPr>
          <w:b/>
        </w:rPr>
        <w:t xml:space="preserve">2. </w:t>
      </w:r>
      <w:r>
        <w:t>перераспределение дотаций на поддержку мер по обеспечению сбалансированности бюджетов субъектов Российской Федерации для предоставления субсидий бюджетам субъектов Российской Федерации на ликвидацию межтерриториального перекрестного субсидирования в электроэнергетике</w:t>
      </w:r>
    </w:p>
    <w:p>
      <w:r>
        <w:rPr>
          <w:b/>
        </w:rPr>
        <w:t xml:space="preserve">2. </w:t>
      </w:r>
      <w:r>
        <w:t>оплата судебных издержек, связанных с представлением интересов Российской Федерации в международных судебных и иных юридических спорах, юридических и адвокатских услуг, выплаты по решениям Правительства Российской Федерации, связанным с исполнением судебных актов судебных органов иностранных государств, мировых соглашений, заключенных в рамках судебных процессов в судебных органах иностранных государств, а также реализация мероприятий федерального значения, связанных с внешнеэкономической деятельностью</w:t>
      </w:r>
    </w:p>
    <w:p>
      <w:r>
        <w:rPr>
          <w:b/>
        </w:rPr>
        <w:t xml:space="preserve">2. </w:t>
      </w:r>
      <w:r>
        <w:t>принятие Правительством Российской Федерации решений о перераспределении бюджетных ассигнований, предусмотренных на предоставление субсидий в виде имущественного взноса в Государственную корпорацию по строительству олимпийских объектов и развитию города Сочи как горноклиматического курорта, на иные цели, связанные со строительством олимпийских объектов и развитием города Сочи, а также на мероприятия по обеспечению безопасности XXII Олимпийских зимних игр и XI Паралимпийских зимних игр 2014 года в городе Сочи</w:t>
      </w:r>
    </w:p>
    <w:p>
      <w:r>
        <w:rPr>
          <w:b/>
        </w:rPr>
        <w:t xml:space="preserve">2. </w:t>
      </w:r>
      <w:r>
        <w:t>принятие Правительством Российской Федерации решений о перераспределении бюджетных ассигнований для предоставления субсидии в виде имущественного взноса Российской Федерации в Государственную корпорацию по атомной энергии "Росатом", в том числе в целях реализации программы деятельности Государственной корпорации по атомной энергии "Росатом" на долгосрочный период (2009 - 2015 годы)</w:t>
      </w:r>
    </w:p>
    <w:p>
      <w:r>
        <w:rPr>
          <w:b/>
        </w:rPr>
        <w:t xml:space="preserve">2. </w:t>
      </w:r>
      <w:r>
        <w:t>перераспределение бюджетных ассигнований, предусмотренных на закупки лекарственных препаратов и медицинского оборудования Министерству здравоохранения и социального развития Российской Федерации, Федеральному медико-биологическому агентству и Российской академии медицинских наук по разделу "Здравоохранение" классификации расходов бюджетов, на закупки лекарственных препаратов и медицинского оборудования федеральными учреждениями, подведомственными Министерству здравоохранения и социального развития Российской Федерации, Федеральному медико-биологическому агентству и Российской академии медицинских наук</w:t>
      </w:r>
    </w:p>
    <w:p>
      <w:r>
        <w:rPr>
          <w:b/>
        </w:rPr>
        <w:t xml:space="preserve">2. </w:t>
      </w:r>
      <w:r>
        <w:t>перераспределение бюджетных ассигнований, предусмотренных на осуществление ежемесячных денежных выплат отдельным категориям граждан по подразделу "Социальное обеспечение населения" раздела "Социальная политика" классификации расходов бюджетов, и направление их на финансовое обеспечение набора социальных услуг отдельным категориям граждан в соответствии с Федеральным законом от 17 июля 1999 года № 178-ФЗ "О государственной социальной помощи" и с учетом изменений, вносимых в 2011 году в Федеральный регистр лиц, имеющих право на получение государственной социальной помощи</w:t>
      </w:r>
    </w:p>
    <w:p>
      <w:r>
        <w:rPr>
          <w:b/>
        </w:rPr>
        <w:t xml:space="preserve">2. </w:t>
      </w:r>
      <w:r>
        <w:t>перераспределение бюджетных ассигнований, предусмотренных Федеральному медико-биологическому агентству на финансовое обеспечение мероприятий, указанных в пункте 10 части 1 статьи 9 настоящего Федерального закона, и Министерству здравоохранения и социального развития Российской Федерации на финансовое обеспечение мероприятий, указанных в пунктах 1, 8, 9, 12 - 16 части 1 статьи 9 настоящего Федерального закона, между подразделами раздела "Здравоохранение" классификации расходов бюджетов, а также для предоставления субсидий бюджетам субъектов Российской Федерации на финансовое обеспечение соответствующих мероприятий</w:t>
      </w:r>
    </w:p>
    <w:p>
      <w:r>
        <w:rPr>
          <w:b/>
        </w:rPr>
        <w:t xml:space="preserve">2. </w:t>
      </w:r>
      <w:r>
        <w:t>перераспределение бюджетных ассигнований, предусмотренных Министерству образования и науки Российской Федерации по подразделу "Высшее и послевузовское профессиональное образование" раздела "Образование" классификации расходов бюджетов на выплату дополнительной стипендии для студентов, которые будут обучаться по программе военной подготовки в учебных военных центрах при федеральных государственных образовательных учреждениях высшего профессионального образования, на единовременную выплату на приобретение специальной формы одежды этой категории студентов федеральными государственными образовательными учреждениями высшего профессионального образования, между главными распорядителями средств федерального бюджета на осуществление указанных выплат</w:t>
      </w:r>
    </w:p>
    <w:p>
      <w:r>
        <w:rPr>
          <w:b/>
        </w:rPr>
        <w:t xml:space="preserve">2. </w:t>
      </w:r>
      <w:r>
        <w:t>принятие решения о предоставлении федеральному бюджетному учреждению субсидии в соответствии со статьей 781 Бюджетного кодекса Российской Федерации, изменение типа федеральных государственных учреждений и организационно-правовой формы федеральных государственных унитарных предприятий, преобразование некоммерческих организаций, имеющих право на получение субсидий из федерального бюджета, в федеральные государственные учреждения, а также изменение порядка финансового обеспечения государственных академий наук, их региональных отделений и подведомственных им учреждений</w:t>
      </w:r>
    </w:p>
    <w:p>
      <w:r>
        <w:rPr>
          <w:b/>
        </w:rPr>
        <w:t xml:space="preserve">2. </w:t>
      </w:r>
      <w:r>
        <w:t>перераспределение бюджетных ассигнований, предусмотренных Министерству сельского хозяйства Российской Федерации на реализацию мероприятий Государственной программы развития сельского хозяйства и регулирования рынков сельскохозяйственной продукции, сырья и продовольствия на 2008 - 2012 годы, между мероприятиями этой Программы</w:t>
      </w:r>
    </w:p>
    <w:p>
      <w:r>
        <w:rPr>
          <w:b/>
        </w:rPr>
        <w:t xml:space="preserve">2. </w:t>
      </w:r>
      <w:r>
        <w:t>принятие Правительством Российской Федерации решений об утверждении федеральных целевых программ, государственных программ Российской Федерации, о подготовке и реализации бюджетных инвестиций в объекты капитального строительства государственной собственности Российской Федерации, не включенные в федеральные целевые программы, о предоставлении субсидий за счет средств федерального бюджета на софинансирование объектов капитального строительства государственной собственности субъектов Российской Федерации или муниципальной собственности, не включенных в федеральные целевые программы, а также об утверждении паспортов проектов, реализуемых с использованием бюджетных ассигнований Инвестиционного фонда Российской Федерации, либо о прекращении реализации указанных проектов, о внесении изменений в указанные решения Правительства Российской Федерации, принятие главными распорядителями средств федерального бюджета решений о подготовке и реализации бюджетных инвестиций в объекты капитального строительства государственной собственности Российской Федерации сметной стоимостью менее 1 500 000,0 тыс. рублей, не включенные в федеральные целевые программы, о внесении изменений в указанные решения главными распорядителями средств федерального бюджета</w:t>
      </w:r>
    </w:p>
    <w:p>
      <w:r>
        <w:rPr>
          <w:b/>
        </w:rPr>
        <w:t xml:space="preserve">2. </w:t>
      </w:r>
      <w:r>
        <w:t>перераспределение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выставок и ярмарок, проводимых за рубежом, частичное финансовое обеспечение которых осуществляется из федерального бюджета, согласно решениям Правительства Российской Федерации</w:t>
      </w:r>
    </w:p>
    <w:p>
      <w:r>
        <w:rPr>
          <w:b/>
        </w:rPr>
        <w:t xml:space="preserve">2. </w:t>
      </w:r>
      <w:r>
        <w:t>перераспределение бюджетных ассигнований, предусмотренных на осуществление бюджетных инвестиций в объекты капитального строительства государственной собственности Российской Федерации, на обеспечение деятельности федеральных государственных учреждений, осуществляющих в соответствии с законодательством Российской Федерации на принадлежащем им земельном участке строительство и реконструкцию этих объектов</w:t>
      </w:r>
    </w:p>
    <w:p>
      <w:r>
        <w:rPr>
          <w:b/>
        </w:rPr>
        <w:t xml:space="preserve">2. </w:t>
      </w:r>
      <w:r>
        <w:t>перераспределение бюджетных ассигнований, предусмотренных главным распорядителям средств федерального бюджета на оплату труда работников федеральных казенных учреждений и федеральных бюджетных учреждений, являющихся получателями бюджетных средств, федеральных государственных органов, а также гражданского персонала воинских частей, учреждений и подразделений федеральных органов исполнительной власти, в которых законом предусмотрена военная и приравненная к ней служба, между разделами, подразделами, целевыми статьями и видами расходов классификации расходов бюджетов в связи с введением новых систем оплаты труда</w:t>
      </w:r>
    </w:p>
    <w:p>
      <w:r>
        <w:rPr>
          <w:b/>
        </w:rPr>
        <w:t xml:space="preserve">2. </w:t>
      </w:r>
      <w:r>
        <w:t>перераспределение бюджетных ассигнований, предусмотренных главным распорядителям средств федерального бюджета на оплату труда работников федеральных государственных органов, между главными распорядителями средств федерального бюджета, разделами, подразделами, целевыми статьями и видами расходов классификации расходов бюджетов в случае принятия Президентом Российской Федерации и Правительством Российской Федерации решений о сокращении численности этих работников</w:t>
      </w:r>
    </w:p>
    <w:p>
      <w:r>
        <w:rPr>
          <w:b/>
        </w:rPr>
        <w:t xml:space="preserve">2. </w:t>
      </w:r>
      <w:r>
        <w:t>(Утратил силу - Федеральный закон от 01.06.2011 № 105-ФЗ) 18) принятие Правительством Российской Федерации решений о перераспределении бюджетных ассигнований, предусмотренных Министерству финансов Российской Федерации по подразделу "Международные отношения и международное сотрудничество" раздела "Общегосударственные вопросы" классификации расходов бюджетов, в том числе о направлении указанных ассигнований на финансовое обеспечение долевого участия Российской Федерации в содержании координационных структур Содружества Независимых Государств</w:t>
      </w:r>
    </w:p>
    <w:p>
      <w:r>
        <w:rPr>
          <w:b/>
        </w:rPr>
        <w:t xml:space="preserve">2. </w:t>
      </w:r>
      <w:r>
        <w:t>перераспределение бюджетных ассигнований, предусмотренных по подразделу "Дорожное хозяйство (дорожные фонды)" раздела "Национальная экономика" классификации расходов бюджетов, в целях реализации решений Правительства Российской Федерации о предоставлении субсидий Государственной компании "Российские автомобильные дороги"</w:t>
      </w:r>
    </w:p>
    <w:p>
      <w:r>
        <w:rPr>
          <w:b/>
        </w:rPr>
        <w:t xml:space="preserve">2. </w:t>
      </w:r>
      <w:r>
        <w:t>перераспределение бюджетных ассигнований, предусмотренных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по подразделу "Социальное обеспечение населения" раздела "Социальная политика" классификации расходов бюджетов, и направление их на субвенции бюджетам субъектов Российской Федерации по подразделу "Социальное обеспечение населения" раздела "Социальная политика" классификации расходов бюджетов в случае заключения соглашений между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социального развития, труда и защиты прав потребителей, и органами исполнительной власти субъектов Российской Федерации о передаче им указанных полномочий</w:t>
      </w:r>
    </w:p>
    <w:p>
      <w:r>
        <w:rPr>
          <w:b/>
        </w:rPr>
        <w:t xml:space="preserve">2. </w:t>
      </w:r>
      <w:r>
        <w:t>перераспределение бюджетных ассигнований, предусмотренных Министерству финансов Российской Федерации на исполнение государственных гарантий Российской Федерации, между разделами, подразделами классификации расходов бюджетов</w:t>
      </w:r>
    </w:p>
    <w:p>
      <w:r>
        <w:rPr>
          <w:b/>
        </w:rPr>
        <w:t xml:space="preserve">2. </w:t>
      </w:r>
      <w:r>
        <w:t>перераспределение бюджетных ассигнований, предусмотренных на меры социальной поддержки граждан, подвергшихся воздействию радиации вследствие радиационных аварий и ядерных испытаний, а также на выплату пособия по уходу за ребенком в возрасте от полутора до трех лет в двойном размере гражданам, подвергшимся воздействию радиации вследствие радиационных аварий</w:t>
      </w:r>
    </w:p>
    <w:p>
      <w:r>
        <w:rPr>
          <w:b/>
        </w:rPr>
        <w:t xml:space="preserve">2. </w:t>
      </w:r>
      <w:r>
        <w:t>увеличение бюджетных ассигнований, предусмотренных Министерству экономического развития Российской Федерации на предоставление субсидий в порядке, установленном Правительством Российской Федерации, открытому акционерному обществу "Акционерный коммерческий Сберегательный банк Российской Федерации", уполномоченному участвовать в "торговле выбросами" парниковых газов для целей выполнения определенных количественных обязательств Российской Федерации по ограничению и сокращению этих выбросов, на финансовое обеспечение реализации проектов, направленных на снижение выбросов парниковых газов, в случаях и в пределах поступления доходов федерального бюджета от реализации единиц установленных количеств выбросов парниковых газов в соответствии с Киотским протоколом к Рамочной конвенции Организации Объединенных Наций об изменении климата</w:t>
      </w:r>
    </w:p>
    <w:p>
      <w:r>
        <w:rPr>
          <w:b/>
        </w:rPr>
        <w:t xml:space="preserve">2. </w:t>
      </w:r>
      <w:r>
        <w:t>перераспределение бюджетных ассигнований, предусмотренных главным распорядителям средств федерального бюджета на финансовое обеспечение публичных нормативных обязательств Российской Федерации, связанных с социальным обеспечением лиц, проходивших военную службу, службу в органах внутренних дел, федеральной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таможенных органах, органах прокуратуры, следственных органах и учреждениях Следственного комитета Российской Федерации, и членов их семей, между подразделами раздела "Социальная политика", целевыми статьями, видами расходов классификации расходов бюджетов; (В редакции Федерального закона от 01.06.2011 № 105-ФЗ) 25) перераспределение бюджетных ассигнований, предусмотренных Министерству образования и науки Российской Федерации на развитие сети национальных университетов и других образовательных учреждений по подразделу "Высшее и послевузовское профессиональное образование" раздела "Образование" классификации расходов бюджетов, на реализацию программ развития федеральных государственных образовательных учреждений высшего профессионального образования "Санкт-Петербургский государственный университет" и "Московский государственный университет имени М.В.Ломоносова"</w:t>
      </w:r>
    </w:p>
    <w:p>
      <w:r>
        <w:rPr>
          <w:b/>
        </w:rPr>
        <w:t xml:space="preserve">2. </w:t>
      </w:r>
      <w:r>
        <w:t>увеличение бюджетных ассигнований, предусмотренных Министерству здравоохранения и социального развития Российской Федерации и Федеральному медико-биологическому агентству для предоставления бюджетных ассигнований подведомственным им федеральным государственным учреждениям, оказывающим медицинскую помощь, на финансовое обеспечение программ модернизации федеральных государственных учреждений, оказывающих медицинскую помощь, в порядке, установленном Правительством Российской Федерации, в случаях и в пределах поступления межбюджетных трансфертов из бюджета Федерального фонда обязательного медицинского страхования на указанные цели</w:t>
      </w:r>
    </w:p>
    <w:p>
      <w:r>
        <w:rPr>
          <w:b/>
        </w:rPr>
        <w:t xml:space="preserve">2. </w:t>
      </w:r>
      <w:r>
        <w:t>перераспределение бюджетных ассигнований, предусмотренных Министерству финансов Российской Федерации на предоставление межбюджетных трансфертов бюджетам Пенсионного фонда Российской Федерации и Фонда социального страхования Российской Федерации в случае неполного использования бюджетных ассигнований по подразделам "Пенсионное обеспечение" и "Социальное обеспечение населения" раздела "Социальная политика" классификации расходов бюджетов (за исключением бюджетных ассигнований, предусмотренных на покрытие дефицита бюджета Пенсионного фонда Российской Федерации и на софинансирование формирования пенсионных накоплений застрахованных лиц), для финансового обеспечения отдельных видов социальных выплат в случае недостаточности бюджетных ассигнований, образовавшейся в ходе исполнения бюджетов Пенсионного фонда Российской Федерации и Фонда социального страхования Российской Федерации в 2011 году; (В редакции Федерального закона от 06.11.2011 № 302-ФЗ) 28) перераспределение бюджетных ассигнований, предусмотренных Министерству здравоохранения и социального развития Российской Федерации на финансовое обеспечение мероприятий, указанных в пункте 6 части 1 статьи 9 настоящего Федерального закона, Федеральному медико-биологическому агентству и Российской академии медицинских наук на финансовое обеспечение соответствующих мероприятий</w:t>
      </w:r>
    </w:p>
    <w:p>
      <w:r>
        <w:rPr>
          <w:b/>
        </w:rPr>
        <w:t xml:space="preserve">2. </w:t>
      </w:r>
      <w:r>
        <w:t>принятие Правительством Российской Федерации решения о перераспределении бюджетных ассигнований на осуществление бюджетных инвестиций, предусмотренных федеральной адресной инвестиционной программой, в случае отсутствия на 1 апреля 2011 года утвержденной в установленном порядке проектной документации по объектам капитального строительства, а также детализации мероприятий (укрупненных инвестиционных проектов), включенных в указанную программу</w:t>
      </w:r>
    </w:p>
    <w:p>
      <w:r>
        <w:rPr>
          <w:b/>
        </w:rPr>
        <w:t xml:space="preserve">2. </w:t>
      </w:r>
      <w:r>
        <w:t>перераспределение бюджетных ассигнований на обслуживание государственного долга Российской Федерации, предусмотренных по разделу "Обслуживание государственного и муниципального долга" классификации расходов бюджетов, между подразделами в пределах общего объема бюджетных ассигнований, предусмотренных на обслуживание государственного долга Российской Федерации; (Дополнен - Федеральный закон от 01.06.2011 № 105-ФЗ) 31) перераспределение бюджетных ассигнований, предусмотренных главным распорядителям средств федерального бюджета, являющимся федеральными органами исполнительной власти, в которых предусмотрена военная и приравненная к ней служба, на оплату труда гражданского персонала, военнослужащих и приравненных к ним лиц, на выплату военнослужащим и приравненным к ним лицам пособий при увольнении, других пособий и компенсаций, между разделами, подразделами, целевыми статьями, видами расходов классификации расходов бюджетов в связи с реформированием этих федеральных органов исполнительной власти в соответствии с решениями Президента Российской Федерации и Правительства Российской Федерации; (Дополнен - Федеральный закон от 01.06.2011 № 105-ФЗ) 32) принятие Правительством Российской Федерации решений о перераспределении между главными распорядителями средств федерального бюджета бюджетных ассигнований, предусмотренных Министерству промышленности и торговли Российской Федерации на реализацию федеральной целевой программы "Развитие оборонно-промышленного комплекса Российской Федерации на 2011 - 2020 годы", в соответствии с государственным оборонным заказом на 2011 год и на плановый период 2012 и 2013 годов; (Дополнен - Федеральный закон от 01.06.2011 № 105-ФЗ) 33) перераспределение бюджетных ассигнований, предусмотренных Федеральному медико-биологическому агентству по разделу "Здравоохранение" классификации расходов бюджетов на содержание и обеспечение деятельности подведомственных учреждений и мероприятия в области здравоохранения, спорта и физической культуры, туризма, между подразделами, целевыми статьями, видами расходов классификации расходов бюджетов на медико-биологическое и медико-санитарное обеспечение спортсменов сборных команд Российской Федерации; (Дополнен - Федеральный закон от 01.06.2011 № 105-ФЗ) 34) принятие Правительством Российской Федерации решений о дополнительном финансовом обеспечении мероприятий по модернизации экономики за счет 50 процентов экономии по использованию в 2011 году бюджетных ассигнований на оказание государственных услуг с перераспределением указанной экономии между главными распорядителями средств федерального бюджета и (или) увеличением бюджетных ассигнований по соответствующим видам расходов классификации расходов бюджетов более чем на 10 процентов; (Дополнен - Федеральный закон от 01.06.2011 № 105-ФЗ) 35) перераспределение бюджетных ассигнований, предусмотренных Министерству образования и науки Российской Федерации по подразделу "Высшее и послевузовское профессиональное образование" раздела "Образование" классификации расходов бюджетов на совершенствование стипендиального обеспечения обучающихся в федеральных государственных образовательных учреждениях профессионального образования в соответствии с порядком, установленным Правительством Российской Федерации; (Дополнен - Федеральный закон от 01.06.2011 № 105-ФЗ) 36) перераспределение бюджетных ассигнований, предусмотренных по разделам "Общегосударственные вопросы", "Национальная оборона" и "Национальная безопасность и правоохранительная деятельность" классификации расходов бюджетов на реализацию государственного оборонного заказа, между разделами, подразделами, целевыми статьями, видами расходов классификации расходов бюджетов на основании принятых в установленном Правительством Российской Федерации порядке решений об уточнении государственного оборонного заказа на 2011 год и на плановый период 2012 и 2013 годов; (Дополнен - Федеральный закон от 06.11.2011 № 302-ФЗ) 37) перераспределение бюджетных ассигнований, предусмотренных Министерству обороны Российской Федерации на содержание имущества военных городков, не имеющих перспектив применения для нужд Вооруженных Сил Российской Федерации, при принятии решений о передаче указанного имущества в собственность субъектов Российской Федерации и муниципальных образований. (Дополнен - Федеральный закон от 06.11.2011 № 302-ФЗ)</w:t>
      </w:r>
    </w:p>
    <w:p>
      <w:r>
        <w:rPr>
          <w:b/>
        </w:rPr>
        <w:t xml:space="preserve">5. </w:t>
      </w:r>
      <w:r>
        <w:t>операции со средствами, находящимися в распоряжении государственных академий наук, их региональных отделений и подведомственных им учреждений, осуществляются на счетах, открытых территориальному органу Федерального казначейства в учреждении Центрального банка Российской Федерации для учета операций со средствами юридических лиц (их обособленных подразделений), не являющихся в соответствии с Бюджетным кодексом Российской Федерации получателями средств федерального бюджета, отражаются на лицевых счетах, открытых им в территориальных органах Федерального казначейства, в порядке, установленном Федеральным казначейством, и учитываются по кодам классификации операций сектора государственного управления</w:t>
      </w:r>
    </w:p>
    <w:p>
      <w:r>
        <w:rPr>
          <w:b/>
        </w:rPr>
        <w:t xml:space="preserve">5. </w:t>
      </w:r>
      <w:r>
        <w:t>доходы от сдачи в аренду имущества, находящегося в оперативном управлении учреждений, подведомственных государственным академиям наук, а также их остатки, не использованные по состоянию на 1 января 2011 года, поступают в самостоятельное распоряжение указанных учреждений и используются ими для достижения целей их создания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