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Фонде содействия реформированию жилищно-коммунального хозяйства" и признании утратившими силу отдельных законодательных актов (положений законодательных актов) Российской Федерации</w:t>
      </w:r>
    </w:p>
    <w:p>
      <w:r>
        <w:rPr>
          <w:b/>
        </w:rPr>
        <w:t>Статья 1</w:t>
      </w:r>
    </w:p>
    <w:p>
      <w:r>
        <w:t>Внести в Федеральный закон от 21 июля 2007 года № 185-ФЗ "О Фонде содействия реформированию жилищно-коммунального хозяйства" (Собрание законодательства Российской Федерации, 2007, № 30, ст. 3799; 2008, № 20, ст. 2254; № 30, ст. 3597; № 49, ст. 5723; 2009, № 15, ст. 1780; № 27, ст. 3267; № 29, ст. 3584; № 48, ст. 5711; № 51, ст. 6153; 2010, № 11, ст. 1174) следующие изменения: 1) пункт 2 статьи 2 изложить в следующей редакции: "2) аварийный жилищный фонд - совокупность жилых помещений в многоквартирных домах, которые признаны до 1 января 2010 года или в случае, предусмотренном главой 61 настоящего Федерального закона, до 1 января 2009 года в установленном порядке аварийными и подлежащими сносу в связи с физическим износом в процессе их эксплуатации;"; 2) (Утратил силу - Федеральный закон от 30.12.2021 № 436-ФЗ) 3) (Утратил силу - Федеральный закон от 30.12.2021 № 436-ФЗ) 4) в статье 14: а) в части 1: (Абзац утратил силу - Федеральный закон от 28.06.2014 № 200-ФЗ) (Абзац утратил силу - Федеральный закон от 28.06.2014 № 200-ФЗ) (Абзац утратил силу - Федеральный закон от 28.06.2014 № 200-ФЗ) (Абзац утратил силу - Федеральный закон от 28.06.2014 № 200-ФЗ) (Абзац утратил силу - Федеральный закон от 28.06.2014 № 200-ФЗ) пункт 4 изложить в следующей редакции: "4) завершения работ по формированию и проведению государственного кадастрового учета земельных участков, на которых расположены многоквартирные дома, включенные в региональные адресные программы по проведению капитального ремонта, в границах территорий муниципальных образований (внутригородских территорий городов федерального значения Москвы и Санкт-Петербурга), которым ранее предоставлялась финансовая поддержка за счет средств Фонда и (или) которые претендуют на ее предоставление, - в случае подачи заявки на предоставление финансовой поддержки за счет средств Фонда со дня вступления в силу настоящего Федерального закона;"; (Абзац утратил силу - Федеральный закон от 28.06.2014 № 200-ФЗ) (Абзац утратил силу - Федеральный закон от 28.06.2014 № 200-ФЗ) (Абзац утратил силу - Федеральный закон от 25.12.2012 № 270-ФЗ) пункты 8 и 9 изложить в следующей редакции: (Абзац утратил силу - Федеральный закон от 25.12.2012 № 270-ФЗ) 9) наличия установленных тарифов, надбавок и (или) тарифов на подключение, обеспечивающих необходимые для реализации производственных программ и инвестиционных программ развития системы коммунальной инфраструктуры финансовые потребности организаций коммунального комплекса, осуществляющих деятельность на территориях муниципальных образований, которым ранее предоставлялась финансовая поддержка за счет средств Фонда и (или) которые претендуют на ее предоставление, - в случае подачи заявки на предоставление финансовой поддержки за счет средств Фонда со дня вступления в силу настоящего Федерального закона;"; в пункте 91 слова ", - в случае подачи заявки на предоставление финансовой поддержки за счет средств Фонда с 1 августа 2010 года" исключить; б) (Утратил силу - Федеральный закон от 25.12.2012 № 270-ФЗ) в) дополнить частью 4 следующего содержания: "4. Особенности предоставления финансовой поддержки за счет средств Фонда, формируемых в соответствии с частью 11 статьи 5 настоящего Федерального закона за счет имущественного взноса Российской Федерации, который направляется на увеличение лимитов предоставления финансовой поддержки за счет средств Фонда, могут устанавливаться нормативным правовым актом Правительства Российской Федерации, принятым в соответствии с федеральным законом о федеральном бюджете на соответствующий год."; 5) в статье 15: а) в части 3: пункт 1 изложить в следующей редакции: "1) ремонт внутридомовых инженерных систем электро-, тепло-, газо-, водоснабжения, водоотведения;"; дополнить пунктами 6 и 7 следующего содержания: "6) установка коллективных (общедомовых) приборов учета потребления ресурсов и узлов управления (тепловой энергии, горячей и холодной воды, электрической энергии, газа); 7) ремонт фундаментов многоквартирных домов, в том числе на свайном основании, расположенных в районах Крайнего Севера и приравненных к ним местностях."; б) (Утратил силу - Федеральный закон от 25.12.2012 № 270-ФЗ) в) дополнить частью 32 следующего содержания: "32. Капитальный ремонт многоквартирных домов, указанных в пункте 1 части 2 настоящей статьи, должен обязательно включать в себя выполнение работ по установке коллективных (общедомовых) приборов учета потребления ресурсов и узлов управления (тепловой энергии, горячей и холодной воды, электрической энергии, газа), за исключением случаев, если соответствующий многоквартирный дом оснащен такими приборами учета и узлами управления."; г) часть 5 после слов "установлены частью 3 настоящей статьи," дополнить словами "проведение обязательного энергетического обследования многоквартирного дома, если региональной адресной программой по проведению капитального ремонта многоквартирных домов предусмотрено проведение этого обследования,"; д) дополнить частями 6 и 7 следующего содержания: "6. Региональные адресные программы по проведению капитального ремонта многоквартирных домов или этапы этих программ, на реализацию которых до 31 декабря 2010 года предоставлена финансовая поддержка за счет средств Фонда, должны быть реализованы до 1 января 2012 года.</w:t>
      </w:r>
    </w:p>
    <w:p>
      <w:r>
        <w:rPr>
          <w:b/>
        </w:rPr>
        <w:t xml:space="preserve">7. </w:t>
      </w:r>
      <w:r>
        <w:t>Региональные адресные программы по проведению капитального ремонта многоквартирных домов или этапы этих программ, на реализацию которых с 1 января 2011 года предоставлена финансовая поддержка за счет средств Фонда, должны быть реализованы не позднее 1 января года, следующего за годом, в котором Фондом приняты соответствующие решения о предоставлении такой финансовой поддержки.";</w:t>
      </w:r>
    </w:p>
    <w:p>
      <w:r>
        <w:rPr>
          <w:b/>
        </w:rPr>
        <w:t xml:space="preserve">9. </w:t>
      </w:r>
      <w:r>
        <w:t>Государственная регистрация возникновения и перехода права собственности на жилые помещения, которые предоставляются гражданам в соответствии с настоящим Федеральным законом, осуществляется в течение не более чем пять рабочих дней со дня подачи заявления и необходимых для такой государственной регистрации документов</w:t>
      </w:r>
    </w:p>
    <w:p>
      <w:r>
        <w:rPr>
          <w:b/>
        </w:rPr>
        <w:t xml:space="preserve">10. </w:t>
      </w:r>
      <w:r>
        <w:t>Региональные адресные программы по переселению граждан из аварийного жилищного фонда, в том числе такие программы с учетом необходимости стимулирования развития рынка жилья и с учетом необходимости развития малоэтажного жилищного строительства, или этапы этих программ, на реализацию которых до 31 декабря 2010 года предоставлена финансовая поддержка за счет средств Фонда, должны быть реализованы до 1 января 2012 года</w:t>
      </w:r>
    </w:p>
    <w:p>
      <w:r>
        <w:rPr>
          <w:b/>
        </w:rPr>
        <w:t xml:space="preserve">11. </w:t>
      </w:r>
      <w:r>
        <w:t>Региональные адресные программы по переселению граждан из аварийного жилищного фонда, в том числе такие программы с учетом необходимости развития малоэтажного жилищного строительства, или этапы этих программ, на реализацию которых с 1 января 2011 года предоставлена финансовая поддержка за счет средств Фонда, должны быть реализованы не позднее 1 января 2013 года.";</w:t>
      </w:r>
    </w:p>
    <w:p>
      <w:r>
        <w:rPr>
          <w:b/>
        </w:rPr>
        <w:t xml:space="preserve">6. </w:t>
      </w:r>
      <w:r>
        <w:t>Наблюдательный совет Фонда вправе направлять на увеличение лимита предоставления финансовой поддержки за счет средств Фонда для каждого субъекта Российской Федерации (за исключением тех субъектов Российской Федерации, которым до 31 декабря 2010 года не предоставлялась финансовая поддержка за счет средств Фонда) средства в объеме, определяемом наблюдательным советом Фонда, в соответствии с утвержденной им методикой в зависимости от эффективности реализации на территориях субъектов Российской Федерации региональных адресных программ и эффективности реформирования жилищно-коммунального хозяйства, но не свыше десяти процентов доходов, которые получены Фондом от размещения временно свободных средств Фонда, объем которых превышает объем средств, необходимых для обеспечения деятельности Фонда. При этом сумма такого увеличения лимита предоставления финансовой поддержки за счет средств Фонда для соответствующего субъекта Российской Федерации может направляться на проведение капитального ремонта многоквартирных домов и (или) переселение граждан из аварийного жилищного фонда в соответствии с заявками субъектов Российской Федерации.";</w:t>
      </w:r>
    </w:p>
    <w:p>
      <w:r>
        <w:rPr>
          <w:b/>
        </w:rPr>
        <w:t xml:space="preserve">7. </w:t>
      </w:r>
      <w:r>
        <w:t>в статье 16:</w:t>
      </w:r>
    </w:p>
    <w:p>
      <w:r>
        <w:rPr>
          <w:b/>
        </w:rPr>
        <w:t xml:space="preserve">7. </w:t>
      </w:r>
      <w:r>
        <w:t>в части 2: в пункте 1 слова "2007 года" заменить словами "2010 года", слово "эксплуатации;" заменить словами "эксплуатации. При этом многоквартирные дома, признанные с 1 января 2007 года до 1 января 2010 года в установленном порядке аварийными и подлежащими сносу в связи с физическим износом в процессе их эксплуатации, могут быть включены в эту региональную адресную программу только в случае отсутствия на территории муниципального образования, претендующего на предоставление финансовой поддержки за счет средств Фонда, многоквартирных домов, признанных до 1 января 2007 года в установленном порядке аварийными и подлежащими сносу в связи с физическим износом в процессе их эксплуатации, либо в случаях, если все такие многоквартирные дома, расположенные на территории данного муниципального образования, включены в эту региональную адресную программу и (или) если правовыми актами данного муниципального образования либо субъекта Российской Федерации предусмотрено финансирование переселения граждан из таких многоквартирных домов за счет бюджетных средств и (или) иных источников;"; пункт 5 дополнить словами ", если иное не предусмотрено настоящей статьей"</w:t>
      </w:r>
    </w:p>
    <w:p>
      <w:r>
        <w:rPr>
          <w:b/>
        </w:rPr>
        <w:t xml:space="preserve">7. </w:t>
      </w:r>
      <w:r>
        <w:t>дополнить частями 6 - 11 следующего содержания: "6. Средства местного бюджета, полученные за счет средств Фонда, средств бюджета субъекта Российской Федерации и предусмотренные в местном бюджете на долевое финансирование переселения граждан из аварийного жилищного фонда, если иное в соответствии с настоящей статьей не предусмотрено региональной адресной программой по переселению граждан из аварийного жилищного фонда, расходуются исключительно на приобретение у застройщиков жилых помещений в многоквартирных домах (в том числе в многоквартирных домах, строительство которых не завершено, включая многоквартирные дома, строящиеся (создаваемые) с привлечением денежных средств граждан и (или) юридических лиц) или в домах, указанных в пункте 2 части 2 статьи 49 Градостроительного кодекса Российской Федерации, и (или) на строительство таких домов. (Абзац утратил силу - Федеральный закон от 23.07.2013 № 240-ФЗ) (Абзац утратил силу - Федеральный закон от 23.07.2013 № 240-ФЗ)</w:t>
      </w:r>
    </w:p>
    <w:p>
      <w:r>
        <w:rPr>
          <w:b/>
        </w:rPr>
        <w:t xml:space="preserve">11. </w:t>
      </w:r>
      <w:r>
        <w:t>в статье 17:</w:t>
      </w:r>
    </w:p>
    <w:p>
      <w:r>
        <w:rPr>
          <w:b/>
        </w:rPr>
        <w:t xml:space="preserve">11. </w:t>
      </w:r>
      <w:r>
        <w:t>в 2011 году образовавшиеся на 1 января 2011 года суммы остатков средств неиспользованных лимитов предоставления финансовой поддержки за счет средств Фонда всех субъектов Российской Федерации, а также средства, возвращенные в Фонд с 1 января 2011 года субъектами Российской Федерации, распределяются между субъектами Российской Федерации, которым до 1 января 2011 года предоставлялась финансовая поддержка за счет средств Фонда. Лимиты предоставления финансовой поддержки за счет средств Фонда, рассчитанные для таких субъектов Российской Федерации, увеличиваются также за счет доходов, которые получены Фондом от размещения временно свободных средств Фонда по состоянию на 1 января 2011 года, объем которых превышает объем средств, необходимых для обеспечения деятельности Фонда, и других не запрещенных законом поступлений (за исключением имущественного взноса Российской Федерации, предусмотренного частью 11 статьи 5 настоящего Федерального закона)</w:t>
      </w:r>
    </w:p>
    <w:p>
      <w:r>
        <w:rPr>
          <w:b/>
        </w:rPr>
        <w:t xml:space="preserve">11. </w:t>
      </w:r>
      <w:r>
        <w:t>в 2012 году указанное уточнение (увеличение) лимитов таких субъектов Российской Федерации осуществляется за счет распределения между ними доходов, которые получены Фондом от размещения временно свободных средств Фонда по состоянию на 1 января 2012 года, объем которых превышает объем средств, необходимых для обеспечения деятельности Фонда, средств, возвращенных в Фонд с 1 января 2011 года субъектами Российской Федерации и не распределенных в соответствии с пунктом 1 настоящей части, а также других не запрещенных законом поступлений (за исключением имущественного взноса Российской Федерации, предусмотренного частью 11 статьи 5 настоящего Федерального закона)</w:t>
      </w:r>
    </w:p>
    <w:p>
      <w:r>
        <w:rPr>
          <w:b/>
        </w:rPr>
        <w:t xml:space="preserve">11. </w:t>
      </w:r>
      <w:r>
        <w:t>в 2011 году предельный объем финансовой поддержки за счет средств Фонда, который может быть предоставлен каждому субъекту Российской Федерации, составляет половину суммы произведенного в соответствии с настоящей частью увеличения лимита, установленного для соответствующего субъекта Российской Федерации.";</w:t>
      </w:r>
    </w:p>
    <w:p>
      <w:r>
        <w:rPr>
          <w:b/>
        </w:rPr>
        <w:t xml:space="preserve">11. </w:t>
      </w:r>
      <w:r>
        <w:t>в части 2 слова "объем предоставления финансовой поддержки за счет средств Фонда, запрашиваемый субъектом Российской Федерации на переселение граждан из аварийного жилищного фонда, меньше предусмотренных на эти цели средств Фонда" заменить словами "на территории субъекта Российской Федерации отсутствует аварийный жилищный фонд"</w:t>
      </w:r>
    </w:p>
    <w:p>
      <w:r>
        <w:rPr>
          <w:b/>
        </w:rPr>
        <w:t xml:space="preserve">11. </w:t>
      </w:r>
      <w:r>
        <w:t>часть 3 изложить в следующей редакции: "3. Лимиты предоставления финансовой поддержки за счет средств Фонда, рассчитанные для каждого из субъектов Российской Федерации, уточняются в 2011 и 2012 годах по решению правления Фонда в соответствии со следующими правилами:</w:t>
      </w:r>
    </w:p>
    <w:p>
      <w:r>
        <w:rPr>
          <w:b/>
        </w:rPr>
        <w:t xml:space="preserve">11. </w:t>
      </w:r>
      <w:r>
        <w:t>дополнить частью 31 следующего содержания: "31. Увеличение лимита предоставления финансовой поддержки за счет средств Фонда в соответствии с частью 3 настоящей статьи производится для каждого субъекта Российской Федерации (за исключением субъектов Российской Федерации, которым до 31 декабря 2010 года не предоставлялась финансовая поддержка за счет средств Фонда). Финансовая поддержка за счет средств Фонда в пределах суммы произведенного в соответствии с частью 3 настоящей статьи увеличения лимитов предоставляется исключительно на проведение капитального ремонта многоквартирных домов."</w:t>
      </w:r>
    </w:p>
    <w:p>
      <w:r>
        <w:rPr>
          <w:b/>
        </w:rPr>
        <w:t xml:space="preserve">11. </w:t>
      </w:r>
      <w:r>
        <w:t>часть 4 изложить в следующей редакции: "4. Увеличение лимита предоставления финансовой поддержки за счет средств Фонда в случаях, предусмотренных частью 11 статьи 5 настоящего Федерального закона, производится, если иное не предусмотрено федеральным законом о федеральном бюджете на соответствующий год и (или) принимаемым в соответствии с ним нормативным правовым актом Правительства Российской Федерации, для каждого субъекта Российской Федерации."</w:t>
      </w:r>
    </w:p>
    <w:p>
      <w:r>
        <w:rPr>
          <w:b/>
        </w:rPr>
        <w:t xml:space="preserve">11. </w:t>
      </w:r>
      <w:r>
        <w:t>дополнить частями 5 и 6 следующего содержания: "5. Увеличение лимита предоставления финансовой поддержки за счет средств Фонда для каждого субъекта Российской Федерации, лимит которого подлежит увеличению, производится за счет средств, предусмотренных соответственно частью 11 статьи 5 настоящего Федерального закона и частью 3 настоящей статьи (за вычетом средств, направляемых на увеличение лимитов в соответствии с частью 6 настоящей статьи), пропорционально лимитам, рассчитанным для субъектов Российской Федерации в соответствии с частью 1 настоящей статьи</w:t>
      </w:r>
    </w:p>
    <w:p>
      <w:r>
        <w:rPr>
          <w:b/>
        </w:rPr>
        <w:t xml:space="preserve">6. </w:t>
      </w:r>
      <w:r>
        <w:t>в части 3 статьи 18 слова "такого субъекта Российской Федерации" заменить словами "соответствующего субъекта Российской Федерации", слова "2005 и 2006" заменить словами "2008 и 2009"</w:t>
      </w:r>
    </w:p>
    <w:p>
      <w:r>
        <w:rPr>
          <w:b/>
        </w:rPr>
        <w:t xml:space="preserve">6. </w:t>
      </w:r>
      <w:r>
        <w:t>в статье 20:</w:t>
      </w:r>
    </w:p>
    <w:p>
      <w:r>
        <w:rPr>
          <w:b/>
        </w:rPr>
        <w:t xml:space="preserve">6. </w:t>
      </w:r>
      <w:r>
        <w:t>(Утратил силу - Федеральный закон от 28.06.2014 № 200-ФЗ) 11) (Утратил силу - Федеральный закон от 28.06.2014 № 200-ФЗ) 12) статью 22 дополнить частью 8 следующего содержания: "8. Особенности проведения мониторинга расходования средств Фонда, формируемых в соответствии с частью 11 статьи 5 настоящего Федерального закона за счет имущественного взноса Российской Федерации, который направляется на увеличение лимитов предоставления финансовой поддержки за счет средств Фонда, могут устанавливаться нормативным правовым актом Правительства Российской Федерации, принятым в соответствии с федеральным законом о федеральном бюджете на соответствующий год."</w:t>
      </w:r>
    </w:p>
    <w:p>
      <w:r>
        <w:rPr>
          <w:b/>
        </w:rPr>
        <w:t xml:space="preserve">6. </w:t>
      </w:r>
      <w:r>
        <w:t>в пункте 4 части 1 статьи 23 слова "пунктами 4, 7 и 9" заменить словами "пунктом 7"</w:t>
      </w:r>
    </w:p>
    <w:p>
      <w:r>
        <w:rPr>
          <w:b/>
        </w:rPr>
        <w:t xml:space="preserve">6. </w:t>
      </w:r>
      <w:r>
        <w:t>в статье 231:</w:t>
      </w:r>
    </w:p>
    <w:p>
      <w:r>
        <w:rPr>
          <w:b/>
        </w:rPr>
        <w:t xml:space="preserve">6. </w:t>
      </w:r>
      <w:r>
        <w:t>дополнить частью 12 следующего содержания: "12. Проверку использования средств Фонда в соответствии с частью 11 настоящей статьи проводит федеральный орган исполнительной власти, осуществляющий функции по контролю и надзору в финансово-бюджетной сфере."</w:t>
      </w:r>
    </w:p>
    <w:p>
      <w:r>
        <w:rPr>
          <w:b/>
        </w:rPr>
        <w:t xml:space="preserve">6. </w:t>
      </w:r>
      <w:r>
        <w:t>дополнить частью 14 следующего содержания: "14. Особенности расходования средств Фонда, формируемых в соответствии с частью 11 статьи 5 настоящего Федерального закона за счет имущественного взноса Российской Федерации, который направляется на увеличение лимитов предоставления финансовой поддержки за счет средств Фонда, могут устанавливаться нормативным правовым актом Правительства Российской Федерации, принятым в соответствии с федеральным законом о федеральном бюджете на соответствующий год."</w:t>
      </w:r>
    </w:p>
    <w:p>
      <w:r>
        <w:rPr>
          <w:b/>
        </w:rPr>
        <w:t xml:space="preserve">6. </w:t>
      </w:r>
      <w:r>
        <w:t>в части 9 слова "частью 4" заменить словами "частями 3, 31 и 5"</w:t>
      </w:r>
    </w:p>
    <w:p>
      <w:r>
        <w:rPr>
          <w:b/>
        </w:rPr>
        <w:t xml:space="preserve">6. </w:t>
      </w:r>
      <w:r>
        <w:t>(Утратил силу - Федеральный закон от 02.06.2016 № 175-ФЗ)</w:t>
      </w:r>
    </w:p>
    <w:p>
      <w:r>
        <w:rPr>
          <w:b/>
        </w:rPr>
        <w:t xml:space="preserve">6. </w:t>
      </w:r>
      <w:r>
        <w:t>(Утратил силу - Федеральный закон от 25.12.2012 № 270-ФЗ) 15) (Утратил силу - Федеральный закон от 30.12.2021 № 436-ФЗ)</w:t>
      </w:r>
    </w:p>
    <w:p>
      <w:r>
        <w:rPr>
          <w:b/>
        </w:rPr>
        <w:t>Статья 2</w:t>
      </w:r>
    </w:p>
    <w:p>
      <w:r>
        <w:t>Признать утратившими силу</w:t>
      </w:r>
    </w:p>
    <w:p>
      <w:r>
        <w:t>статью 4 Федерального закона от 17 июля 2009 года № 147-ФЗ "О внесении изменений в Федеральный закон "О Фонде содействия реформированию жилищно-коммунального хозяйства" и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 признании утратившими силу отдельных положений законодательных актов Российской Федерации" (Собрание законодательства Российской Федерации, 2009, № 29, ст. 3584)</w:t>
      </w:r>
    </w:p>
    <w:p>
      <w:r>
        <w:t>статью 81 Федерального закона от 17 декабря 2009 года № 316-ФЗ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(Собрание законодательства Российской Федерации, 2009, № 51, ст. 6153)</w:t>
      </w:r>
    </w:p>
    <w:p>
      <w:r>
        <w:t>статью 1 (в части дополнения частью 11 статьи 205) и статью 2 Федерального закона от 9 марта 2010 года № 25-ФЗ "О внесении изменений в Федеральный закон "О Фонде содействия реформированию жилищно-коммунального хозяйства" и статью 4 Федерального закона "О внесении изменений в Федеральный закон "О Фонде содействия реформированию жилищно-коммунального хозяйства" и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 признании утратившими силу отдельных положений законодательных актов Российской Федерации" (Собрание законодательства Российской Федерации, 2010, № 11, ст. 1174)</w:t>
      </w:r>
    </w:p>
    <w:p>
      <w:r>
        <w:t>Федеральный закон от 5 мая 2010 года № 77-ФЗ "О внесении изменения в Федеральный закон "О внесении изменений в Федеральный закон "О Фонде содействия реформированию жилищно-коммунального хозяйства" и отдельные законодательные акты Российской Федерации" (Собрание законодательства Российской Федерации, 2010, № 19, ст. 2285)</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 8 статьи 1 настоящего Федерального закона вступает в силу с 1 января 2011 года</w:t>
      </w:r>
    </w:p>
    <w:p>
      <w:r>
        <w:rPr>
          <w:b/>
        </w:rPr>
        <w:t xml:space="preserve">3. </w:t>
      </w:r>
      <w:r>
        <w:t>Положения частей 4 и 5 статьи 17 Федерального закона от 21 июля 2007 года № 185-ФЗ "О Фонде содействия реформированию жилищно-коммунального хозяйства" (в редакции настоящего Федерального закона) распространяются на увеличение лимитов предоставления финансовой поддержки субъектам Российской Федерации за счет имущественного взноса Российской Федерации, предусмотренного Федеральным законом от 3 ноября 2010 года № 278-ФЗ "О внесении изменений в Федеральный закон "О федеральном бюджете на 2010 год и на плановый период 2011 и 2012 годов". Увеличение лимитов предоставления финансовой поддержки субъектам Российской Федерации за счет указанного имущественного взноса производится Фондом после 1 января 2011 года</w:t>
      </w:r>
    </w:p>
    <w:p>
      <w:r>
        <w:rPr>
          <w:b/>
        </w:rPr>
        <w:t xml:space="preserve">4. </w:t>
      </w:r>
      <w:r>
        <w:t>Положения пунктов 6, 8 и 9 части 1 статьи 14 Федерального закона от 21 июля 2007 года № 185-ФЗ "О Фонде содействия реформированию жилищно-коммунального хозяйства" (в редакции настоящего Федерального закона) распространяются на правоотношения, возникшие с 1 января 2010 года</w:t>
      </w:r>
    </w:p>
    <w:p>
      <w:r>
        <w:rPr>
          <w:b/>
        </w:rPr>
        <w:t xml:space="preserve">5. </w:t>
      </w:r>
      <w:r>
        <w:t>Положения части 6 статьи 16 Федерального закона от 21 июля 2007 года № 185-ФЗ "О Фонде содействия реформированию жилищно-коммунального хозяйства" (в редакции настоящего Федерального закона) не применяются в отношении региональных адресных программ по переселению граждан из аварийного жилищного фонда, на реализацию которых до 22 июля 2009 года направлены средства местного бюджета, полученные за счет средств Фонда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