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выборах депутатов Государственной Думы Федерального Собрания Российской Федерации"</w:t>
      </w:r>
    </w:p>
    <w:p>
      <w:r>
        <w:rPr>
          <w:b/>
        </w:rPr>
        <w:t>Статья None. Федеральный закон   от 23.02.2011 № 17-ФЗ</w:t>
      </w:r>
    </w:p>
    <w:p>
      <w:r>
        <w:t>О внесении изменений в Федеральный закон "О выборах депутатов Государственной Думы Федерального Собрания Российской Федерации" Утратил силу - Федеральный закон от 22.02.2014 № 20-ФЗ РОССИЙСКАЯ ФЕДЕРАЦИЯ ФЕДЕРАЛЬНЫЙ ЗАКОН О внесении изменений в Федеральный закон "О выборах депутатов Государственной Думы Федерального Собрания Российской Федерации" Принят Государственной Думой 11 февраля 2011 года Одобрен Советом Федерации 16 февраля 2011 года Внести в Федеральный закон от 18 мая 2005 года № 51-ФЗ "О выборах депутатов Государственной Думы Федерального Собрания Российской Федерации" (Собрание законодательства Российской Федерации, 2005, № 21, ст. 1919; 2006, № 29, ст. 3124; № 31, ст. 3427; 2007, № 18, ст. 2118; № 30, ст. 3802; 2009, № 7, ст. 771; 2010, № 49, ст. 6421) следующие изменения</w:t>
      </w:r>
    </w:p>
    <w:p>
      <w:r>
        <w:t>в части 19 статьи 36 слово "восьмидесяти" заменить словом "семидесяти"</w:t>
      </w:r>
    </w:p>
    <w:p>
      <w:r>
        <w:t>в пункте 11 части 3 статьи 44 цифры "80" заменить цифрами "70"</w:t>
      </w:r>
    </w:p>
    <w:p>
      <w:r>
        <w:t>в статье 91: а) в части 3 цифры "80" заменить цифрами "70"; б) в части 4 цифры "75" заменить цифрами "60"</w:t>
      </w:r>
    </w:p>
    <w:p>
      <w:r>
        <w:t>в приложении 3 цифры "16 - 17" заменить цифрами "17 - 18", цифры "18" заменить цифрами "19". Президент Российской Федерации Д.Медведев Москва, Кремль 23 февраля 2011 года № 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