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Государственной границе Российской Федерации" и признании утратившей силу части 5 статьи 32 Федерального закона "О морских портах в Российской Федерации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Закон Российской Федерации от 1 апреля 1993 года № 4730-I "О Государственной границе Российской Федерации" (Ведомости Съезда народных депутатов Российской Федерации и Верховного Совета Российской Федерации, 1993, № 17, ст. 594; Собрание законодательства Российской Федерации, 1994, № 16, ст. 1861; 1996, № 50, ст. 5610; 1999, № 23, ст. 2808; 2003, № 27, ст. 2700; 2004, № 27, ст. 2711; № 35, ст. 3607; 2005, № 10, ст. 763; 2006, № 27, ст. 2877; 2007, № 1, ст. 29; № 50, ст. 6245; 2008, № 29, ст. 3418; № 49, ст. 5748) следующие изменения</w:t>
      </w:r>
    </w:p>
    <w:p>
      <w:r>
        <w:t>в статье 9: а) дополнить новой частью второй следующего содержания: "Требования к обозначению и оборудованию участков путей международного железнодорожного, автомобильного сообщения от Государственной границы до пункта пропуска через Государственную границу устанавливаются Правительством Российской Федерации."; б) части вторую - семнадцатую считать соответственно частями третьей - восемнадцатой</w:t>
      </w:r>
    </w:p>
    <w:p>
      <w:r>
        <w:t>в части второй статьи 12 третье предложение изложить в следующей редакции: "Проектирование, строительство (реконструкция) и оборудование помещений и сооружений, необходимых для организации пограничного, таможенного и иных видов контроля в пункте пропуска через Государственную границу, осуществляются за счет средств федерального бюджета и иных источников финансирования, предусмотренных законодательством Российской Федерации (при условии передачи на безвозмездной основе помещений и сооружений для организации пограничного, таможенного и иных видов контроля в пункте пропуска через Государственную границу)."</w:t>
      </w:r>
    </w:p>
    <w:p>
      <w:r>
        <w:t>в статье 251 после слов "Государственную границу," дополнить словами "и порядок осуществления хозяйственной и иной деятельности в пределах пунктов пропуска через Государственную границу", слово "устанавливается" заменить словом "устанавливаются"</w:t>
      </w:r>
    </w:p>
    <w:p>
      <w:r>
        <w:rPr>
          <w:b/>
        </w:rPr>
        <w:t>Статья 2</w:t>
      </w:r>
    </w:p>
    <w:p>
      <w:r>
        <w:t>Часть 5 статьи 32 Федерального закона от 8 ноября 2007 года № 261-ФЗ "О морских портах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5557) признать утратившей силу.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2 настоящего Федерального закона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по истечении тридцати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