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исполнительном производстве" и статью 8 Федерального закона "О судебных приставах"</w:t>
      </w:r>
    </w:p>
    <w:p>
      <w:r>
        <w:rPr>
          <w:b/>
        </w:rPr>
        <w:t>Статья 1</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29, ст. 3642) следующие изменения: 1) дополнить статьей 61 следующего содержания: "Статья 61. Банк данных в исполнительном производстве 1. Федеральная служба судебных приставов создает и ведет, в том числе в электронном виде, банк данных, содержащий сведения, необходимые для осуществления задач по принудительному исполнению судебных актов, актов других органов и должностных лиц (далее - банк данных).</w:t>
      </w:r>
    </w:p>
    <w:p>
      <w:r>
        <w:rPr>
          <w:b/>
        </w:rPr>
        <w:t xml:space="preserve">2. </w:t>
      </w:r>
      <w:r>
        <w:t>Порядок формирования и ведения банка данных определяется главным судебным приставом Российской Федерации</w:t>
      </w:r>
    </w:p>
    <w:p>
      <w:r>
        <w:rPr>
          <w:b/>
        </w:rPr>
        <w:t xml:space="preserve">3. </w:t>
      </w:r>
      <w:r>
        <w:t>Общедоступными являются следующие сведения, содержащиеся в банке данных</w:t>
      </w:r>
    </w:p>
    <w:p>
      <w:r>
        <w:rPr>
          <w:b/>
        </w:rPr>
        <w:t xml:space="preserve">4. </w:t>
      </w:r>
      <w:r>
        <w:t>Сведения, указанные в части 3 настоящей статьи, являются общедоступными до дня окончания или прекращения исполнительного производства, за исключением данных об объявлении розыска должника, его имущества или розыска ребенка, которые являются общедоступными до обнаружения указанных лиц или имущества.";</w:t>
      </w:r>
    </w:p>
    <w:p>
      <w:r>
        <w:rPr>
          <w:b/>
        </w:rPr>
        <w:t xml:space="preserve">3. </w:t>
      </w:r>
      <w:r>
        <w:t>дата принятия судебного акта, акта другого органа или должностного лица</w:t>
      </w:r>
    </w:p>
    <w:p>
      <w:r>
        <w:rPr>
          <w:b/>
        </w:rPr>
        <w:t xml:space="preserve">3. </w:t>
      </w:r>
      <w:r>
        <w:t>номер исполнительного документа</w:t>
      </w:r>
    </w:p>
    <w:p>
      <w:r>
        <w:rPr>
          <w:b/>
        </w:rPr>
        <w:t xml:space="preserve">3. </w:t>
      </w:r>
      <w:r>
        <w:t>дата возбуждения исполнительного производства</w:t>
      </w:r>
    </w:p>
    <w:p>
      <w:r>
        <w:rPr>
          <w:b/>
        </w:rPr>
        <w:t xml:space="preserve">3. </w:t>
      </w:r>
      <w:r>
        <w:t>номер исполнительного производства</w:t>
      </w:r>
    </w:p>
    <w:p>
      <w:r>
        <w:rPr>
          <w:b/>
        </w:rPr>
        <w:t xml:space="preserve">3. </w:t>
      </w:r>
      <w:r>
        <w:t>наименование должника (для граждан - фамилия, имя, отчество (при его наличии), дата рождения; для организаций - наименование и юридический адрес)</w:t>
      </w:r>
    </w:p>
    <w:p>
      <w:r>
        <w:rPr>
          <w:b/>
        </w:rPr>
        <w:t xml:space="preserve">3. </w:t>
      </w:r>
      <w:r>
        <w:t>требование, содержащееся в исполнительном документе, за исключением требования, содержащегося в исполнительном документе, выданном на основании судебного акта, текст которого в соответствии с законодательством Российской Федерации не подлежит размещению в сети "Интернет", и данных о взыскателе</w:t>
      </w:r>
    </w:p>
    <w:p>
      <w:r>
        <w:rPr>
          <w:b/>
        </w:rPr>
        <w:t xml:space="preserve">3. </w:t>
      </w:r>
      <w:r>
        <w:t>наименование и адрес подразделения судебных приставов, в котором возбуждено (ведется) исполнительное производство</w:t>
      </w:r>
    </w:p>
    <w:p>
      <w:r>
        <w:rPr>
          <w:b/>
        </w:rPr>
        <w:t xml:space="preserve">3. </w:t>
      </w:r>
      <w:r>
        <w:t>данные об объявлении розыска должника, его имущества или розыска ребенка (для ребенка - фамилия, имя, отчество (при его наличии) и год рождения)</w:t>
      </w:r>
    </w:p>
    <w:p>
      <w:r>
        <w:rPr>
          <w:b/>
        </w:rPr>
        <w:t xml:space="preserve">4. </w:t>
      </w:r>
      <w:r>
        <w:t>часть 6 статьи 34 признать утратившей силу</w:t>
      </w:r>
    </w:p>
    <w:p>
      <w:r>
        <w:rPr>
          <w:b/>
        </w:rPr>
        <w:t xml:space="preserve">4. </w:t>
      </w:r>
      <w:r>
        <w:t>в пункте 2 части 2 статьи 40 слова "должника-гражданина" заменить словами "должника, его имущества"</w:t>
      </w:r>
    </w:p>
    <w:p>
      <w:r>
        <w:rPr>
          <w:b/>
        </w:rPr>
        <w:t xml:space="preserve">4. </w:t>
      </w:r>
      <w:r>
        <w:t>часть 1 статьи 44 дополнить предложением следующего содержания: "В исполнительном документе судебный пристав-исполнитель делает отметку о полном исполнении требования исполнительного документа или указывает часть, в которой это требование исполнено."</w:t>
      </w:r>
    </w:p>
    <w:p>
      <w:r>
        <w:rPr>
          <w:b/>
        </w:rPr>
        <w:t xml:space="preserve">4. </w:t>
      </w:r>
      <w:r>
        <w:t>в статье 47:</w:t>
      </w:r>
    </w:p>
    <w:p>
      <w:r>
        <w:rPr>
          <w:b/>
        </w:rPr>
        <w:t xml:space="preserve">4. </w:t>
      </w:r>
      <w:r>
        <w:t>часть 2 дополнить новым первым предложением следующего содержания: "В исполнительном документе судебный пристав-исполнитель делает отметку о полном исполнении требования исполнительного документа или указывает часть, в которой это требование исполнено."</w:t>
      </w:r>
    </w:p>
    <w:p>
      <w:r>
        <w:rPr>
          <w:b/>
        </w:rPr>
        <w:t xml:space="preserve">4. </w:t>
      </w:r>
      <w:r>
        <w:t>в части 4 первое предложение после слова "производства" дополнить словами ", за исключением окончания исполнительного производства по исполнительному документу об обеспечительных мерах,"</w:t>
      </w:r>
    </w:p>
    <w:p>
      <w:r>
        <w:rPr>
          <w:b/>
        </w:rPr>
        <w:t>Статья 2</w:t>
      </w:r>
    </w:p>
    <w:p>
      <w:r>
        <w:t>Внести в пункт 2 статьи 8 Федерального закона от 21 июля 1997 года № 118-ФЗ "О судебных приставах" (Собрание законодательства Российской Федерации, 1997, № 30, ст. 3590; 2004, № 27, ст. 2711; 2009, № 29, ст. 3631) следующие изменения</w:t>
      </w:r>
    </w:p>
    <w:p>
      <w:r>
        <w:t>дополнить новым абзацем тринадцатым следующего содержания: "определяет порядок формирования и ведения банков данных, необходимых для выполнения задач, возложенных на судебных приставов;"</w:t>
      </w:r>
    </w:p>
    <w:p>
      <w:r>
        <w:t>абзац тринадцатый считать абзацем четырнадцатым</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пункта 1 статьи 1 настоящего Федерального закона</w:t>
      </w:r>
    </w:p>
    <w:p>
      <w:r>
        <w:rPr>
          <w:b/>
        </w:rPr>
        <w:t xml:space="preserve">2. </w:t>
      </w:r>
      <w:r>
        <w:t>Пункт 1 статьи 1 настоящего Федерального закона вступает в силу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