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правового положения автономных учреждений</w:t>
      </w:r>
    </w:p>
    <w:p>
      <w:r>
        <w:rPr>
          <w:b/>
        </w:rPr>
        <w:t>Статья 1</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2002, № 12, ст. 1093; 2006, № 45, ст. 4627; 2007, № 1, ст. 37; 2010, № 19, ст. 2291; № 30, ст. 3995) следующие изменения</w:t>
      </w:r>
    </w:p>
    <w:p>
      <w:r>
        <w:t>в статье 4: а) пункт 1 изложить в следующей редакции: "1. Некоммерческая организация имеет наименование, содержащее указание на ее организационно-правовую форму и характер деятельности. Наименование некоммерческой организации, созданной в форме государственного или муниципального учреждения, может включать указание на ее тип."; б) дополнить пунктом 11 следующего содержания: "11. Некоммерческая организация, наименование которой зарегистрировано в установленном порядке, имеет исключительное право его использования."</w:t>
      </w:r>
    </w:p>
    <w:p>
      <w:r>
        <w:t>в абзаце пятом пункта 3 статьи 14 слова "с указанием типа соответственно "бюджетное учреждение" или "казенное учреждение" заменить словами ", указание на тип учреждения"</w:t>
      </w:r>
    </w:p>
    <w:p>
      <w:r>
        <w:t>статью 171 дополнить пунктом 4 следующего содержания: "4.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
        <w:t>в абзаце третьем пункта 4 статьи 24 слово "(складочный)" исключить</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2002, № 1, ст. 4; № 22, ст. 2026; № 30, ст. 3027, 3033; 2003, № 1, ст. 2, 6; № 28, ст. 2886; № 52, ст. 5030; 2004, № 27, ст. 2711; № 31, ст. 3220, 3231; № 34, ст. 3520, 3522, 3524, 3525; № 35, ст. 3607; № 41, ст. 3994; № 45, ст. 4377; 2005, № 1, ст. 30; № 24, ст. 2313; № 30, ст. 3117, 3128, 3129; № 52, ст. 5581; 2006, № 1, ст. 12; № 3, ст. 280; № 23, ст. 2382; № 31, ст. 3436, 3443; № 45, ст. 4627; № 52, ст. 5498; 2007, № 1, ст. 31, 39; № 21, ст. 2462; № 22, ст. 2563, 2564; № 31, ст. 3991, 4013; № 49, ст. 6045, 6071; № 50, ст. 6237, 6245; 2008, № 18, ст. 1942; № 27, ст. 3126; № 30, ст. 3591, 3614; № 48, ст. 5500, 5519; № 49, ст. 5723; № 52, ст. 6218, 6219, 6237; 2009, № 1, ст. 13, 19, 21, 31; № 11, ст. 1265; № 29, ст. 3582, 3598, 3639; № 30, ст. 3739; № 48, ст. 5711, 5731; № 51, ст. 6153, 6155; № 52, ст. 6444, 6450, 6455; 2010, № 15, ст. 1737; № 19, ст. 2291; № 31, ст. 4198; № 32, ст. 4298; № 40, ст. 4969; № 47, ст. 6034; № 48, ст. 6247; № 49, ст. 6409; 2011, № 1, ст. 7, 9, 21, 37; № 11, ст. 1492; № 23, ст. 3262; № 24, ст. 3357) следующие изменения: 1) пункт 2 статьи 146 дополнить подпунктом 41 следующего содержания: "41) 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Российской Федерации;"; 2) в подпункте 14 пункта 1 статьи 251: а) дополнить новым абзацем четвертым следующего содержания: "в виде лимитов бюджетных обязательств (бюджетных ассигнований), доведенных до 1 июля 2012 года в установленном порядке до бюджетных учреждений, являющихся получателями бюджетных средств;"; б) абзацы четвертый - девятнадцатый считать соответственно абзацами пятым - двадцатым; 3) дополнить статьей 3311 следующего содержания: "Статья 3311. Особенности ведения налогового учета бюджетными учреждениями 1. До 1 июля 2012 года бюджетными учреждениями, являющимися получателями бюджетных средств и использующими на обеспечение своей деятельности полученные ими средства от оказания платных услуг, безвозмездные поступления от физических и юридических лиц, международных организаций и (или) правительств иностранных государств, в том числе добровольные пожертвования, и средства от осуществления иной приносящей доход деятельности, применяются следующие положения: 1) если за счет бюджетных ассигнований, выделенных указанным учреждениям, предусмотрено осуществление финансового обеспечения расходов на оплату коммунальных услуг, услуг связи, транспортных расходов на обслуживание административно-управленческого персонала, расходов на все виды ремонта основных средств за счет доходов, полученных от оказания платных услуг и осуществления иной приносящей доход деятельности, и доходов, полученных в рамках целевого финансирования, в целях налогообложения отнесение этих расходов на уменьшение доходов, полученных от оказания платных услуг и осуществления иной приносящей доход деятельности, и доходов, полученных в рамках целевого финансирования, производится пропорционально доле доходов, полученных от оказания платных услуг и осуществления иной приносящей доход деятельности, в общей сумме доходов (включая доходы, полученные в рамках целевого финансирования); 2) если за счет бюджетных ассигнований, выделенных указанным учреждениям, не предусмотрено осуществление финансового обеспечения расходов на оплату коммунальных услуг, услуг связи (за исключением услуг сотовой (мобильной) связи) и на ремонт основных средств, приобретенных (созданных) за счет бюджетных средств, эти расходы учитываются при определении налоговой базы при оказании платных услуг и осуществлении иной приносящей доход деятельности при условии, если эксплуатация таких основных средств связана с оказанием платных услуг и осуществлением иной приносящей доход деятельности.</w:t>
      </w:r>
    </w:p>
    <w:p>
      <w:r>
        <w:rPr>
          <w:b/>
        </w:rPr>
        <w:t xml:space="preserve">2. </w:t>
      </w:r>
      <w:r>
        <w:t>В общей сумме доходов для указанных в пункте 1 настоящей статьи целей не учитываются внереализационные доходы (доходы, полученные в виде процентов по договорам банковского счета, банковского вклада, доходы, полученные от сдачи имущества в аренду, курсовые разницы и другие доходы).";</w:t>
      </w:r>
    </w:p>
    <w:p>
      <w:r>
        <w:rPr>
          <w:b/>
        </w:rPr>
        <w:t xml:space="preserve">2. </w:t>
      </w:r>
      <w:r>
        <w:t>пункт 1 статьи 33335 дополнить подпунктом 11 следующего содержания: "11) бюджетные учреждения, являющиеся получателями бюджетных средств до 1 июля 2012 года, - за право использования наименований "Россия", "Российская Федерация" и образованных на их основе слов и словосочетаний в наименованиях указанных учреждений;"</w:t>
      </w:r>
    </w:p>
    <w:p>
      <w:r>
        <w:rPr>
          <w:b/>
        </w:rPr>
        <w:t>Статья 3</w:t>
      </w:r>
    </w:p>
    <w:p>
      <w:r>
        <w:t>Внести в Федеральный закон от 3 ноября 2006 года № 174-ФЗ "Об автономных учреждениях" (Собрание законодательства Российской Федерации, 2006, № 45, ст. 4626; 2007, № 31, ст. 4012; № 43, ст. 5084; 2010, № 19, ст. 2291; 2011, № 25, ст. 3535) следующие изменения: 1) в статье 2: а) часть 1 дополнить словами "(в том числе при проведении мероприятий по работе с детьми и молодежью в указанных сферах)"; б) в части 3 слова "в кредитных организациях или лицевые счета" заменить словами "в кредитных организациях и (или) лицевые счета"; в) в части 32 слова ", на основании соглашений, заключенных учредителями автономных учреждений с территориальными органами Федерального казначейства" исключить; г) часть 34 изложить в следующей редакции: "34. Проведение кассовых операций со средствами автономных учреждений, которым открыты лицевые счета в соответствии с частями 32 и 33 настоящей статьи, осуществляется от имени и по поручению указанных учреждений территориальными органами Федерального казначейства, финансовыми органами субъектов Российской Федерации, муниципальных образований в порядке, установленном соответственно Федеральным казначейством, финансовым органом субъекта Российской Федерации, муниципального образования, в пределах остатка средств, отраженных на соответствующем лицевом счете."; д) дополнить частями 35 - 323 следующего содержания: "35. Счета, открываемые территориальным органам Федерального казначейства, финансовым органам субъектов Российской Федерации, муниципальных образований для учета операций со средствами, поступающими автономным учреждениям, обслуживаются учреждениями Центрального банка Российской Федерации, кредитными организациями без взимания платы.</w:t>
      </w:r>
    </w:p>
    <w:p>
      <w:r>
        <w:rPr>
          <w:b/>
        </w:rPr>
        <w:t xml:space="preserve">36. </w:t>
      </w:r>
      <w:r>
        <w:t>Операции со средствами, поступающими автономным учреждениям из соответствующего бюджета бюджетной системы Российской Федерации в соответствии с пунктом 5 статьи 79 Бюджетного кодекса Российской Федерации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учитываются на отдельных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w:t>
      </w:r>
    </w:p>
    <w:p>
      <w:r>
        <w:rPr>
          <w:b/>
        </w:rPr>
        <w:t xml:space="preserve">37. </w:t>
      </w:r>
      <w:r>
        <w:t>Операции со средствами, поступающими автономным учреждениям из соответствующего бюджета бюджетной системы Российской Федерации в соответствии с абзацем вторым пункта 1 статьи 781 Бюджетного кодекса Российской Федерации, учитываются на открытых им в соответствии с частью 3 настоящей статьи счетах в кредитных организациях после проверки документов, подтверждающих произведенные кассовые расходы, или на отдельных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w:t>
      </w:r>
    </w:p>
    <w:p>
      <w:r>
        <w:rPr>
          <w:b/>
        </w:rPr>
        <w:t xml:space="preserve">38. </w:t>
      </w:r>
      <w:r>
        <w:t>Операции со средствами, поступающими автономным учреждениям в рамках обязательного медицинского страхования, учитываются на отдельных лицевых счетах автономных учреждений для учета операций со средствами обязательного медицинского страхования, открытых им в территориальных органах Федерального казначейства, финансовых органах субъектов Российской Федерации, муниципальных образований</w:t>
      </w:r>
    </w:p>
    <w:p>
      <w:r>
        <w:rPr>
          <w:b/>
        </w:rPr>
        <w:t xml:space="preserve">39. </w:t>
      </w:r>
      <w:r>
        <w:t>Расходы автономных учреждений, источником финансового обеспечения которых являются средства, полученные автономными учреждениями в соответствии с абзацем первым пункта 1 статьи 781 Бюджетного кодекса Российской Федерации и учитываемые на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осуществляются без представления ими в территориальные органы Федерального казначейства, финансовые органы субъектов Российской Федерации, муниципальных образований документов, подтверждающих возникновение денежных обязательств</w:t>
      </w:r>
    </w:p>
    <w:p>
      <w:r>
        <w:rPr>
          <w:b/>
        </w:rPr>
        <w:t xml:space="preserve">310. </w:t>
      </w:r>
      <w:r>
        <w:t>Расходы автономных учреждений, источником финансового обеспечения которых являются средства, полученные автономными учреждениями в соответствии с абзацем вторым пункта 1 статьи 781 (в случае осуществления операций с указанными средствами на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и пунктом 5 статьи 79 Бюджетного кодекса Российской Федерации, осуществляются после проверки документов, подтверждающих возникновение денежных обязательств, и соответствия содержания данных операций кодам классификации операций сектора государственного управления и целям предоставления субсидий и бюджетных инвестиций в порядке, установленном соответствующим финансовым органом, для санкционирования этих расходов. (Абзац утратил силу - Федеральный закон от 29.12.2015 № 406-ФЗ)</w:t>
      </w:r>
    </w:p>
    <w:p>
      <w:r>
        <w:rPr>
          <w:b/>
        </w:rPr>
        <w:t xml:space="preserve">312. </w:t>
      </w:r>
      <w:r>
        <w:t>Автономные учреждения осуществляют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w:t>
      </w:r>
    </w:p>
    <w:p>
      <w:r>
        <w:rPr>
          <w:b/>
        </w:rPr>
        <w:t xml:space="preserve">313. </w:t>
      </w:r>
      <w:r>
        <w:t>Финансовое обеспечение осуществления автономными учреждениями полномочий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
        <w:rPr>
          <w:b/>
        </w:rPr>
        <w:t xml:space="preserve">314. </w:t>
      </w:r>
      <w:r>
        <w:t>Операции со средствами, осуществляемые автономными учреждениями в случаях и в порядке, которые установлены нормативными правовыми актами Правительства Российской Федерации, нормативными правовыми актами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от имени и по поручению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и операции по исполнению публичных обязательств перед физическими лицами, подлежащих исполнению в денежной форме, учитываются на лицевом счете, открытом соответствующему органу государственной власти (государственному органу), органу местного самоуправления как получателю бюджетных средств</w:t>
      </w:r>
    </w:p>
    <w:p>
      <w:r>
        <w:rPr>
          <w:b/>
        </w:rPr>
        <w:t xml:space="preserve">315. </w:t>
      </w:r>
      <w:r>
        <w:t>Не использованные в текущем финансовом году остатки средств, предоставленных автономному учреждению из соответствующего бюджета бюджетной системы Российской Федерации в соответствии с абзацем первым пункта 1 статьи 781 Бюджетного кодекса Российской Федерации, используются в очередном финансовом году в соответствии с планом финансово-хозяйственной деятельности автономного учреждения для достижения целей, ради которых это учреждение создано</w:t>
      </w:r>
    </w:p>
    <w:p>
      <w:r>
        <w:rPr>
          <w:b/>
        </w:rPr>
        <w:t xml:space="preserve">316. </w:t>
      </w:r>
      <w:r>
        <w:t>Не использованные в текущем финансовом году остатки средств, поступающих автономному учреждению в рамках обязательного медицинского страхования, используются в очередном финансовом году на те же цели</w:t>
      </w:r>
    </w:p>
    <w:p>
      <w:r>
        <w:rPr>
          <w:b/>
        </w:rPr>
        <w:t xml:space="preserve">317. </w:t>
      </w:r>
      <w:r>
        <w:t>Не использованные в текущем финансовом году остатки средств, предоставленных автономному учреждению из соответствующего бюджета бюджетной системы Российской Федерации в соответствии с абзацем вторым пункта 1 статьи 781 (в случае осуществления операций с указанными средствами на лицевых счетах автономных учреждений, открытых им в территориальных органах Федерального казначейства, финансовых органах субъектов Российской Федерации, муниципальных образований) и пунктом 5 статьи 79 Бюджетного кодекса Российской Федерации, подлежат перечислению автономным учреждением в соответствующий бюджет бюджетной системы Российской Федерации</w:t>
      </w:r>
    </w:p>
    <w:p>
      <w:r>
        <w:rPr>
          <w:b/>
        </w:rPr>
        <w:t xml:space="preserve">318. </w:t>
      </w:r>
      <w:r>
        <w:t>Остатки средств, предусмотренные частью 317 настоящей статьи, перечисленные автономными учреждениями в соответствующий бюджет бюджетной системы Российской Федерации, могут быть возвращены автономным учреждениям в очередном финансовом году при наличии потребности в направлении их на те же цели в соответствии с решением соответствующего органа, осуществляющего функции и полномочия учредителя автономного учреждения</w:t>
      </w:r>
    </w:p>
    <w:p>
      <w:r>
        <w:rPr>
          <w:b/>
        </w:rPr>
        <w:t xml:space="preserve">319. </w:t>
      </w:r>
      <w:r>
        <w:t>Обращение взыскания на средства автономных учреждений,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осуществляется в порядке, аналогичном порядку, установленному частью 20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для бюджетных учреждений</w:t>
      </w:r>
    </w:p>
    <w:p>
      <w:r>
        <w:rPr>
          <w:b/>
        </w:rPr>
        <w:t xml:space="preserve">320. </w:t>
      </w:r>
      <w:r>
        <w:t>Установить, что с 1 января текущего финансового года остатки средств автономных учреждений на счетах территориальных органов Федерального казначейства, финансовых органов субъектов Российской Федерации, муниципальных образований, которые открыты в учреждениях Центрального банка Российской Федерации в соответствии с законодательством Российской Федерации и на которых отражаются операции со средствами автономных учреждений, могут перечисляться с указанных счетов в соответствующий бюджет бюджетной системы Российской Федерации с их возвратом до 31 декабря текущего финансового года на счета, с которых они были ранее перечислены в соответствии с настоящей частью, в порядке,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w:t>
      </w:r>
    </w:p>
    <w:p>
      <w:r>
        <w:rPr>
          <w:b/>
        </w:rPr>
        <w:t xml:space="preserve">321. </w:t>
      </w:r>
      <w:r>
        <w:t>Операции со средствами автономных учреждений осуществляются не позднее второго рабочего дня, следующего за днем представления автономными учреждениями расчетных документов, оформленных в порядке, установленном Министерством финансов Российской Федерации и Центральным банком Российской Федерации</w:t>
      </w:r>
    </w:p>
    <w:p>
      <w:r>
        <w:rPr>
          <w:b/>
        </w:rPr>
        <w:t xml:space="preserve">322. </w:t>
      </w:r>
      <w:r>
        <w:t>В случае, если лицевые счета автономным учреждениям открыты в территориальных органах Федерального казначейства, финансовых органах субъектов Российской Федерации, муниципальных образований, счета, которые предназначены для выдачи наличных денежных средств указанным автономным учреждениям, их обособленным подразделениям, обслуживаются кредитными организациями без взимания ими платы</w:t>
      </w:r>
    </w:p>
    <w:p>
      <w:r>
        <w:rPr>
          <w:b/>
        </w:rPr>
        <w:t xml:space="preserve">323. </w:t>
      </w:r>
      <w:r>
        <w:t>Контроль за деятельностью автономных учреждений осуществляется</w:t>
      </w:r>
    </w:p>
    <w:p>
      <w:r>
        <w:rPr>
          <w:b/>
        </w:rPr>
        <w:t xml:space="preserve">2. </w:t>
      </w:r>
      <w:r>
        <w:t>Наименование автономного учреждения может включать указание на его тип.";</w:t>
      </w:r>
    </w:p>
    <w:p>
      <w:r>
        <w:rPr>
          <w:b/>
        </w:rPr>
        <w:t xml:space="preserve">323. </w:t>
      </w:r>
      <w:r>
        <w:t>федеральными государственными органами, осуществляющими функции и полномочия учредителей автономных учреждений, созданных на базе имущества, находящегося в федеральной собственности</w:t>
      </w:r>
    </w:p>
    <w:p>
      <w:r>
        <w:rPr>
          <w:b/>
        </w:rPr>
        <w:t xml:space="preserve">323. </w:t>
      </w:r>
      <w:r>
        <w:t>в порядке, установленном высшим исполнительным органом государственной власти субъекта Российской Федерации, в отношении автономных учреждений, созданных на базе имущества, находящегося в собственности субъекта Российской Федерации</w:t>
      </w:r>
    </w:p>
    <w:p>
      <w:r>
        <w:rPr>
          <w:b/>
        </w:rPr>
        <w:t xml:space="preserve">323. </w:t>
      </w:r>
      <w:r>
        <w:t>в порядке, установленном местной администрацией муниципального образования, в отношении автономных учреждений, созданных на базе имущества, находящегося в муниципальной собственности.";</w:t>
      </w:r>
    </w:p>
    <w:p>
      <w:r>
        <w:rPr>
          <w:b/>
        </w:rPr>
        <w:t xml:space="preserve">323. </w:t>
      </w:r>
      <w:r>
        <w:t>в части 12 статьи 5 слова "со статьей 11 Федерального закона от 8 августа 2001 года № 128-ФЗ "О лицензировании отдельных видов деятельности" заменить словами "с законодательством о лицензировании отдельных видов деятельности"</w:t>
      </w:r>
    </w:p>
    <w:p>
      <w:r>
        <w:rPr>
          <w:b/>
        </w:rPr>
        <w:t xml:space="preserve">323. </w:t>
      </w:r>
      <w:r>
        <w:t>дополнить статьей 61 следующего содержания: "Статья 61. Наименование автономного учреждения 1. Автономное учреждение имеет наименование, содержащее указание на его организационно-правовую форму и характер деятельности</w:t>
      </w:r>
    </w:p>
    <w:p>
      <w:r>
        <w:rPr>
          <w:b/>
        </w:rPr>
        <w:t xml:space="preserve">323. </w:t>
      </w:r>
      <w:r>
        <w:t>(Утратил силу - Федеральный закон от 07.06.2017 № 113-ФЗ)</w:t>
      </w:r>
    </w:p>
    <w:p>
      <w:r>
        <w:rPr>
          <w:b/>
        </w:rPr>
        <w:t xml:space="preserve">323. </w:t>
      </w:r>
      <w:r>
        <w:t>(Утратил силу - Федеральный закон от 07.06.2017 № 113-ФЗ) 2) в части 3 статьи 4 слова ", с учетом мероприятий, направленных на развитие автономных учреждений, перечень которых определяется учредителем" исключить, дополнить предложением следующего содержания: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
        <w:rPr>
          <w:b/>
        </w:rPr>
        <w:t xml:space="preserve">2. </w:t>
      </w:r>
      <w:r>
        <w:t>в части 2 статьи 7:</w:t>
      </w:r>
    </w:p>
    <w:p>
      <w:r>
        <w:rPr>
          <w:b/>
        </w:rPr>
        <w:t xml:space="preserve">2. </w:t>
      </w:r>
      <w:r>
        <w:t>пункт 8 статьи 9 после слов "Федеральным законом" дополнить словами "и другими федеральными законами"</w:t>
      </w:r>
    </w:p>
    <w:p>
      <w:r>
        <w:rPr>
          <w:b/>
        </w:rPr>
        <w:t xml:space="preserve">2. </w:t>
      </w:r>
      <w:r>
        <w:t>в статье 18:</w:t>
      </w:r>
    </w:p>
    <w:p>
      <w:r>
        <w:rPr>
          <w:b/>
        </w:rPr>
        <w:t xml:space="preserve">2. </w:t>
      </w:r>
      <w:r>
        <w:t>статью 19 дополнить частью 11 следующего содержания: "11. Принятие решения о ликвидации и проведение ликвидации автономного учреждения осуществляются в порядке, установленном:</w:t>
      </w:r>
    </w:p>
    <w:p>
      <w:r>
        <w:rPr>
          <w:b/>
        </w:rPr>
        <w:t xml:space="preserve">2. </w:t>
      </w:r>
      <w:r>
        <w:t>Правительством Российской Федерации в отношении федеральных автономных учреждений</w:t>
      </w:r>
    </w:p>
    <w:p>
      <w:r>
        <w:rPr>
          <w:b/>
        </w:rPr>
        <w:t xml:space="preserve">2. </w:t>
      </w:r>
      <w:r>
        <w:t>высшим исполнительным органом государственной власти субъекта Российской Федерации в отношении автономных учреждений субъекта Российской Федерации</w:t>
      </w:r>
    </w:p>
    <w:p>
      <w:r>
        <w:rPr>
          <w:b/>
        </w:rPr>
        <w:t xml:space="preserve">2. </w:t>
      </w:r>
      <w:r>
        <w:t>местной администрацией муниципального образования в отношении муниципальных автономных учреждений."</w:t>
      </w:r>
    </w:p>
    <w:p>
      <w:r>
        <w:rPr>
          <w:b/>
        </w:rPr>
        <w:t xml:space="preserve">2. </w:t>
      </w:r>
      <w:r>
        <w:t>в пункте 1 слова "включающее в себя слова "автономное учреждение" и" исключить</w:t>
      </w:r>
    </w:p>
    <w:p>
      <w:r>
        <w:rPr>
          <w:b/>
        </w:rPr>
        <w:t xml:space="preserve">2. </w:t>
      </w:r>
      <w:r>
        <w:t>дополнить пунктом 11 следующего содержания: "11) указание на тип - "автономное учреждение";"</w:t>
      </w:r>
    </w:p>
    <w:p>
      <w:r>
        <w:rPr>
          <w:b/>
        </w:rPr>
        <w:t xml:space="preserve">2. </w:t>
      </w:r>
      <w:r>
        <w:t>в абзаце первом части 5 слово "Бюджетное" заменить словами "Если иное не предусмотрено федеральным законом, бюджетное"</w:t>
      </w:r>
    </w:p>
    <w:p>
      <w:r>
        <w:rPr>
          <w:b/>
        </w:rPr>
        <w:t xml:space="preserve">2. </w:t>
      </w:r>
      <w:r>
        <w:t>дополнить частью 6 следующего содержания: "6. При изменении типа автономного учреждения это учреждение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
        <w:rPr>
          <w:b/>
        </w:rPr>
        <w:t>Статья 4</w:t>
      </w:r>
    </w:p>
    <w:p>
      <w:r>
        <w:t>Внести в Федеральный закон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следующие изменения</w:t>
      </w:r>
    </w:p>
    <w:p>
      <w:r>
        <w:t>в части 17 статьи 30 слова "на те же цели" заменить словами "для достижения целей, ради которых эти учреждения созданы"</w:t>
      </w:r>
    </w:p>
    <w:p>
      <w:r>
        <w:t>в статье 31: а) в части 14 слова "до дня вступления в силу настоящего Федерального закона" исключить, слова ", подлежат реорганизации или ликвидации в течение одного года со дня официального опубликования настоящего Федерального закона" заменить словами "и другими федеральными законами для автономных учреждений, в отношении которых до 1 января 2012 года не принято решение о реорганизации, ликвидации или об изменении их типа, являются бюджетными учреждениями с 1 января 2012 года на основании настоящей статьи без принятия дополнительных решений об изменении их типа, если иное не предусмотрено федеральными законами", дополнить предложением следующего содержания: "Полномочия наблюдательных советов таких учреждений прекращаются с 1 января 2012 года."; б) дополнить частью 141 следующего содержания: "141. Органам государственной власти (государственным органам), органам местного самоуправления, осуществляющим функции и полномочия учредителей учреждений, указанных в части 14 настоящей статьи, до 1 февраля 2012 года обеспечить внесение в их уставы изменений, вытекающих из части 14 настоящей статьи, и открытие в установленном порядке лицевых счетов указанным учреждениям в территориальных органах Федерального казначейства, финансовых органах субъектов Российской Федерации (муниципальных образований)."; в) часть 15 признать утратившей силу</w:t>
      </w:r>
    </w:p>
    <w:p>
      <w:r>
        <w:rPr>
          <w:b/>
        </w:rPr>
        <w:t>Статья 5</w:t>
      </w:r>
    </w:p>
    <w:p>
      <w:r>
        <w:t>Пункт 5 статьи 2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после слов "организационно-правовой формы" дополнить словами "(в том числе являющаяся автономным учреждением)".</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1 статьи 2 и абзацы пятый, восьмой и семнадцатый подпункта "д" пункта 1 статьи 3 настоящего Федерального закона вступают в силу с 1 января 2012 года</w:t>
      </w:r>
    </w:p>
    <w:p>
      <w:r>
        <w:rPr>
          <w:b/>
        </w:rPr>
        <w:t xml:space="preserve">3. </w:t>
      </w:r>
      <w:r>
        <w:t>Установить, что положения абзаца четвертого подпункта 14 пункта 1 статьи 251, статьи 3311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2011 года</w:t>
      </w:r>
    </w:p>
    <w:p>
      <w:r>
        <w:rPr>
          <w:b/>
        </w:rPr>
        <w:t xml:space="preserve">4. </w:t>
      </w:r>
      <w:r>
        <w:t>Установить, что положения частей 14 и 141 статьи 31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редакции настоящего Федерального закона) не распространяются на фонды содействия кредитованию (гарантийные фонды, фонды поручительств), бизнес-инкубаторы и микрофинансовые организации, созданные до 1 января 2011 года в форме автономных учреждений. Указанные в настоящей части организации вправе осуществлять свою деятельность в форме автономных учреждений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