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Внести в статью 18 Федерального закона от 22 августа 1996 года (Собрание законодательства Российской Федерации, 1996, N 35, ст. 4135; 2007, N 2, ст. 360) следующие изменения</w:t>
      </w:r>
    </w:p>
    <w:p>
      <w:r>
        <w:t>абзац четвертый пункта 1 изложить в следующей редакции: "ординатуре или интернатуре высших учебных заведений, образовательных учреждений дополнительного профессионального образования, научных организаций, в том числе учреждений, находящихся в ведении государственных академий наук."</w:t>
      </w:r>
    </w:p>
    <w:p>
      <w:r>
        <w:t>дополнить пунктом 4 следующего содержания: "4. Лица, обучающиеся за счет средств федерального бюджета или бюджета субъекта Российской Федерации в ординатуре, интернатуре государственных высших учебных заведений, государственных образовательных учреждений дополнительного профессионального образования, государственных научных организаций, в том числе учреждений, находящихся в ведении государственных академий наук, обеспечиваются государственными стипендиями в размерах и в порядке, которые устанавливаются соответственно Правительством Российской Федерации и высшим исполнительным органом государственной власти субъекта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18 Федерального закона от 22 августа 1996 года N 125-ФЗ "О высшем и послевузовском профессиональном образовании" (в редакции настоящего Федерального закона) распространяются на правоотношения, возникшие с 1 июня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