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w:t>
      </w:r>
    </w:p>
    <w:p>
      <w:r>
        <w:rPr>
          <w:b/>
        </w:rPr>
        <w:t>Статья 1</w:t>
      </w:r>
    </w:p>
    <w:p>
      <w:r>
        <w:t>Внести в Закон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следующие изменения</w:t>
      </w:r>
    </w:p>
    <w:p>
      <w:r>
        <w:t>часть третью статьи 7 изложить в следующей редакции: "(3) Защиту прав и законных интересов гражданина при оказании ему психиатрической помощи может осуществлять адвокат, а также работник государственного юридического бюро или иное лицо, уполномоченное государственным юридическим бюро оказывать бесплатную юридическую помощь. Лица, страдающие психическими расстройствами, при оказании им психиатрической помощи имеют право на получение бесплатной юридической помощи в рамках государственной системы бесплатной юридической помощи в соответствии с Федеральным законом "О бесплатной юридической помощи в Российской Федерации". Администрация учреждения, оказывающего психиатрическую помощь, обеспечивает возможность приглашения адвоката, работника или уполномоченного лица государственного юридического бюро (при наличии), оказывающих гражданам бесплатную юридическую помощь в соответствии с Федеральным законом "О бесплатной юридической помощи в Российской Федерации", за исключением неотложных случаев, предусмотренных пунктом "а" части четвертой статьи 23 и пунктом "а" статьи 29 настоящего Закона."</w:t>
      </w:r>
    </w:p>
    <w:p>
      <w:r>
        <w:t>в части второй статьи 37: а) в абзаце третьем слова "и адвокату" заменить словами ", к адвокату, в государственное юридическое бюро (при наличии)"; б) абзац четвертый изложить в следующей редакции: "встречаться с адвокатом, работником или уполномоченным лицом государственного юридического бюро и со священнослужителем наедине;"</w:t>
      </w:r>
    </w:p>
    <w:p>
      <w:r>
        <w:t>в статье 39: а) абзац третий дополнить словами ", а также государственных юридических бюро и адвокатов, оказывающих гражданам бесплатную юридическую помощь в рамках государственной системы бесплатной юридической помощи в Российской Федерации"; б) абзац четвертый после слова "суд," дополнить словами "государственное юридическое бюро (при наличии),"</w:t>
      </w:r>
    </w:p>
    <w:p>
      <w:r>
        <w:rPr>
          <w:b/>
        </w:rPr>
        <w:t>Статья 2</w:t>
      </w:r>
    </w:p>
    <w:p>
      <w:r>
        <w:t>(Статья утратила силу - Федеральный закон от 28.12.2013 № 442-ФЗ)</w:t>
      </w:r>
    </w:p>
    <w:p>
      <w:r>
        <w:rPr>
          <w:b/>
        </w:rPr>
        <w:t>Статья 3</w:t>
      </w:r>
    </w:p>
    <w:p>
      <w:r>
        <w:t>(Статья утратила силу - Федеральный закон от 29.12.2012 № 273-ФЗ)</w:t>
      </w:r>
    </w:p>
    <w:p>
      <w:r>
        <w:rPr>
          <w:b/>
        </w:rPr>
        <w:t>Статья 4</w:t>
      </w:r>
    </w:p>
    <w:p>
      <w:r>
        <w:t>Статью 10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 52, ст. 5880; 2004, № 35, ст. 3607) дополнить частью второй следующего содержания: "Дети-сироты и дети, оставшиеся без попечения родителей, имеют право на бесплатную юридическую помощь в соответствии с Федеральным законом "О бесплатной юридической помощи в Российской Федерации".".</w:t>
      </w:r>
    </w:p>
    <w:p>
      <w:r>
        <w:rPr>
          <w:b/>
        </w:rPr>
        <w:t>Статья 5</w:t>
      </w:r>
    </w:p>
    <w:p>
      <w:r>
        <w:t>(Статья утратила силу - Федеральный закон от 21.12.2021 № 414-ФЗ)</w:t>
      </w:r>
    </w:p>
    <w:p>
      <w:r>
        <w:rPr>
          <w:b/>
        </w:rPr>
        <w:t>Статья 6</w:t>
      </w:r>
    </w:p>
    <w:p>
      <w:r>
        <w:t>Внести в Федеральный закон от 31 мая 2002 года № 63-ФЗ "Об адвокатской деятельности и адвокатуре в Российской Федерации" (Собрание законодательства Российской Федерации, 2002, № 23, ст. 2102; 2003, № 44, ст. 4262; 2004, № 35, ст. 3607; № 52, ст. 5267; 2007, № 31, ст. 4011) следующие изменения: 1) в статье 25: а) в пункте 4: подпункт 3 изложить в следующей редакции: "3) условия и размер выплаты доверителем вознаграждения за оказываемую юридическую помощь либо указание на то, что юридическая помощь оказывается доверителю бесплатно в соответствии с Федеральным законом "О бесплатной юридической помощи в Российской Федерации";"; подпункт 4 дополнить словами ", за исключением случаев, когда юридическая помощь оказывается доверителю бесплатно в соответствии с Федеральным законом "О бесплатной юридической помощи в Российской Федерации"; б) абзац второй пункта 9 признать утратившим силу; в) пункт 10 изложить в следующей редакции: "10. Размер дополнительного вознаграждения, выплачиваемого за счет средств адвокатской палаты адвокату,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судопроизводстве по назначению суда, и адвокату, оказывающему юридическую помощь гражданам Российской Федерации бесплатно в соответствии с Федеральным законом "О бесплатной юридической помощи в Российской Федерации", и порядок выплаты такого дополнительного вознаграждения устанавливаются ежегодно советом адвокатской палаты."; 2) статью 26 изложить в следующей редакции: "Статья 26. Оказание юридической помощи гражданам Российской Федерации бесплатно 1. Адвокаты оказывают юридическую помощь гражданам Российской Федерации бесплатно в соответствии с Федеральным законом "О бесплатной юридической помощи в Российской Федерации".</w:t>
      </w:r>
    </w:p>
    <w:p>
      <w:r>
        <w:rPr>
          <w:b/>
        </w:rPr>
        <w:t xml:space="preserve">2. </w:t>
      </w:r>
      <w:r>
        <w:t>Оплата труда адвокатов, оказывающих юридическую помощь гражданам Российской Федерации бесплатно в рамках государственной системы бесплатной юридической помощи, и компенсация их расходов являются расходным обязательством субъекта Российской Федерации.";</w:t>
      </w:r>
    </w:p>
    <w:p>
      <w:r>
        <w:rPr>
          <w:b/>
        </w:rPr>
        <w:t xml:space="preserve">2. </w:t>
      </w:r>
      <w:r>
        <w:t>подпункт 6 пункта 3 статьи 31 изложить в следующей редакции: "6) определяет размер дополнительного вознаграждения, выплачиваемого за счет средств адвокатской палаты адвокату, оказывающему юридическую помощь гражданам Российской Федерации бесплатно в рамках государственной системы бесплатной юридической помощи и (или)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судопроизводстве по назначению суда, и порядок выплаты такого дополнительного вознаграждения;"</w:t>
      </w:r>
    </w:p>
    <w:p>
      <w:r>
        <w:rPr>
          <w:b/>
        </w:rPr>
        <w:t xml:space="preserve">2. </w:t>
      </w:r>
      <w:r>
        <w:t>в пункте 2 статьи 34 слова "на оплату труда" заменить словами "на выплату дополнительного вознаграждения"</w:t>
      </w:r>
    </w:p>
    <w:p>
      <w:r>
        <w:rPr>
          <w:b/>
        </w:rPr>
        <w:t xml:space="preserve">2. </w:t>
      </w:r>
      <w:r>
        <w:t>подпункт 4 пункта 3 статьи 37 дополнить словами ", в том числе по вопросам оказания адвокатами юридической помощи гражданам Российской Федерации бесплатно в рамках государственной системы бесплатной юридической помощи и их участия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судопроизводстве по назначению суда"</w:t>
      </w:r>
    </w:p>
    <w:p>
      <w:r>
        <w:rPr>
          <w:b/>
        </w:rPr>
        <w:t>Статья 7</w:t>
      </w:r>
    </w:p>
    <w:p>
      <w:r>
        <w:t>(Статья утратила силу - Федеральный закон от 05.04.2013 № 44-ФЗ)</w:t>
      </w:r>
    </w:p>
    <w:p>
      <w:r>
        <w:rPr>
          <w:b/>
        </w:rPr>
        <w:t>Статья 8</w:t>
      </w:r>
    </w:p>
    <w:p>
      <w:r>
        <w:t>Признать утратившими силу</w:t>
      </w:r>
    </w:p>
    <w:p>
      <w:r>
        <w:t>абзац третий пункта 2 статьи 141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подпункт "в" пункта 15 статьи 1 Федерального закона от 20 декабря 2004 года № 163-ФЗ "О внесении изменений в Федеральный закон "Об адвокатской деятельности и адвокатуре в Российской Федерации" (Собрание законодательства Российской Федерации, 2004, № 52, ст. 5267)</w:t>
      </w:r>
    </w:p>
    <w:p>
      <w:r>
        <w:rPr>
          <w:b/>
        </w:rPr>
        <w:t>Статья 9</w:t>
      </w:r>
    </w:p>
    <w:p>
      <w:r>
        <w:rPr>
          <w:b/>
        </w:rPr>
        <w:t xml:space="preserve">1. </w:t>
      </w:r>
      <w:r>
        <w:t>Настоящий Федеральный закон вступает в силу с 15 января 2012 года, за исключением абзацев первого - третьего статьи 7 настоящего Федерального закона</w:t>
      </w:r>
    </w:p>
    <w:p>
      <w:r>
        <w:rPr>
          <w:b/>
        </w:rPr>
        <w:t xml:space="preserve">2. </w:t>
      </w:r>
      <w:r>
        <w:t>Абзацы первый - третий статьи 7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