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p>
    <w:p>
      <w:r>
        <w:rPr>
          <w:b/>
        </w:rPr>
        <w:t>Статья 1</w:t>
      </w:r>
    </w:p>
    <w:p>
      <w:r>
        <w:t>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изложить в следующей редакции: "Статья 26. Банковская тайна Кредитная организация, Банк России, организация, осуществляющая функции по обязательному страхованию вкладов,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о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 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Федерации, налоговым органам, таможенным органам Российской Федерации, федеральному органу исполнительной власти в области финансовых рынков, Пенсионному фонду Российской Федерации, Фонду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об их деятельности, а при наличии согласия руководителя следственного органа - органам предварительного следствия по делам, находящимся в их производстве. Абзац. (Утратил силу - Федеральный закон от 28.06.2013 № 134-ФЗ) Справки по счетам и вкладам физических лиц выдаются кредитной организацией им самим,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законом о страховании вкладов физических лиц в банках Российской Федерации, а при наличии согласия руководителя следственного органа - органам предварительного следствия по делам, находящимся в их производстве. Справки по операциям, счетам и вкладам физических лиц выдаются кредитной организацией руководителям (должностным лицам) федеральных государственных органов, перечень которых определяется Президентом Российской Федерации, 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при наличии запроса, направленного в порядке, определяемом Президентом Российской Федерации, в случае проверки в соответствии с Федеральным законом "О противодействии коррупции" сведений о доходах, об имуществе и обязательствах имущественного характера</w:t>
      </w:r>
    </w:p>
    <w:p>
      <w:r>
        <w:t>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w:t>
      </w:r>
    </w:p>
    <w:p>
      <w:r>
        <w:t>граждан, претендующих на замещение должности судьи</w:t>
      </w:r>
    </w:p>
    <w:p>
      <w:r>
        <w:t>граждан, претендующих на замещение государственных должностей субъектов Российской Федерации, должностей глав муниципальных образований, муниципальных должностей, замещаемых на постоянной основе</w:t>
      </w:r>
    </w:p>
    <w:p>
      <w:r>
        <w:t>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
        <w:t>граждан, претендующих на замещение должностей руководителя (единоличного исполнительного органа), заместителей руководителя, членов правления (коллегиального исполнительного органа), исполнение обязанностей по которым осуществляется на постоянной основе,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
        <w:t>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w:t>
      </w:r>
    </w:p>
    <w:p>
      <w:r>
        <w:t>лиц, замещающих должности, указанные в пунктах 1 - 6 настоящей части</w:t>
      </w:r>
    </w:p>
    <w:p>
      <w:r>
        <w:t>супруг (супругов) и несовершеннолетних детей граждан и лиц, указанных в пунктах 1 - 7 настоящей части. 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завещательном распоряжении, нотариальным конторам по находящимся в их производстве наследственным делам о вкладах умерших вкладчиков, а в отношении счетов иностранных граждан - консульским учреждениям иностранных государств. Информация об операциях, о счетах и вкладах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в случаях, порядке и объеме, которые предусмотрены Федеральным законом "О противодействии легализации (отмыванию) доходов, полученных преступным путем, и финансированию терроризма".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не вправе разглашать сведения об операциях, о счетах и вкладах, а также сведения о конкретных сделках и об операциях из отчетов кредитных организаций, полученные ими в результате исполнения лицензионных, надзорных и контрольных функций, за исключением случаев, предусмотренных федеральными законами. 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в ходе проводимых ими проверок, за исключением случаев, предусмотренных федеральными законами.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не вправе раскрывать третьим лицам информацию, полученную от кредитных организаций в соответствии с Федеральным законом "О противодействии легализации (отмыванию) доходов, полученных преступным путем, и финансированию терроризма", за исключением случаев, предусмотренных указанным Федеральным законом. Федеральный орган исполнительной власти в области финансовых рынков не вправе раскрывать третьим лицам информацию, полученную от кредитных организаций в соответствии с Федеральным законом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 исключением случаев, предусмотренных указанным Федеральным законом. 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ответственность, включая возмещение нанесенного ущерба, в порядке, установленном федеральным законом. Операторы платежных систем не вправе раскрывать третьим лицам информацию об операциях и о счетах участников платежных систем и их клиентов, за исключением случаев, предусмотренных федеральными законами. Информация об операциях юридических лиц, граждан, осуществляющих предпринимательскую деятельность без образования юридического лица, и физических лиц с их согласия представляется кредитными организациями в целях формирования кредитных историй в бюро кредитных историй в порядке и на условиях, которые предусмотрены заключенным с бюро кредитных историй договором в соответствии с Федеральным законом "О кредитных историях". Руководители (должностные лица) федеральных государственных органов, перечень которых определяется Президентом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не вправе раскрывать третьим лицам данные об операциях, о счетах и вкладах физических лиц, полученные в соответствии с нормативными правовыми актами Российской Федерации о противодействии коррупции в Банке России, кредитных организациях, а также в филиалах и представительствах иностранных банков. Документы и информация, связанные с проведением валютных операций, открытием и ведением счетов и предусмотренные Федеральным законом "О валютном регулировании и валютном контроле", представляются кредитными организациями в орган валютного контроля, уполномоченный Правительством Российской Федерации, налоговые органы и таможенные органы как агентам валютного контроля в случаях, порядке и объеме, которые предусмотрены указанным Федеральным законом. Органы валютного контроля и агенты валютного контроля не вправе раскрывать третьим лицам информацию, полученную от кредитных организаций в соответствии с Федеральным законом "О валютном регулировании и валютном контроле", за исключением случаев, предусмотренных федеральными законами. Информация о торговых и клиринговых счетах юридических лиц и об операциях по указанным счетам представляется кредитными организациями в федеральный орган исполнительной власти в области финансовых рынков в порядке, предусмотренном Федеральным законом "О клиринге и клиринговой деятельности". Федеральный орган исполнительной власти в области финансовых рынков не вправе раскрывать третьим лицам информацию, полученную в соответствии с Федеральным законом "О клиринге и клиринговой деятельности". Операционные центры, платежные клиринговые центры не вправе раскрывать третьим лицам информацию об операциях и о счетах участников платежных систем и их клиентов, полученную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 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 Положения настоящей статьи распространяются также на сведения об остатках электронных денежных средств клиентов кредитных организаций и сведения о переводах электронных денежных средств кредитными организациями по распоряжению их клиентов."</w:t>
      </w:r>
    </w:p>
    <w:p>
      <w:r>
        <w:rPr>
          <w:b/>
        </w:rPr>
        <w:t>Статья 2</w:t>
      </w:r>
    </w:p>
    <w:p>
      <w:r>
        <w:t>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2003, № 21, ст. 1957; 2004, № 27, ст. 2711; 2005, № 30, ст. 3101; 2006, № 31, ст. 3436; 2009, № 29, ст. 3599; 2010, № 48, ст. 6247; 2011, № 27, ст. 3873) дополнить статьей 71 следующего содержания: "Статья 71. Налоговые органы обобщают сведения о доходах, об имуществе и обязательствах имущественного характера, представляемые лицами, замещающими государственные должности Российской Федерации, в налоговые органы в соответствии с федеральным конституционным законом, и результаты обобщения до 30 апреля представляют Президенту Российской Федерации и в палаты Федерального Собрания Российской Федерации. Налоговые органы в соответствии с нормативными правовыми актами Российской Федерации о противодействии коррупции представляют имеющиеся у них сведения о доходах, об имуществе и обязательствах имущественного характера по запросам руководителей и других должностных лиц федеральных государственных органов, перечень которых определяется Президентом Российской Федерации, 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w:t>
      </w:r>
    </w:p>
    <w:p>
      <w:r>
        <w:rPr>
          <w:b/>
        </w:rPr>
        <w:t>Статья 3</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 40, ст. 3853; 2004, № 35, ст. 3607; 2005, № 29, ст. 2906; 2007, № 24, ст. 2830; № 31, ст. 4011; 2008, № 52, ст. 6235; 2009, № 48, ст. 5753; 2010, № 27, ст. 3416; 2011, № 1, ст. 16) следующие изменения: 1) пункт 2 статьи 1 дополнить абзацем следующего содержания: "возбуждение дел об административных правонарушениях и проведение административного расследования в соответствии с полномочиями, установленными Кодексом Российской Федерации об административных правонарушениях и другими федеральными законами."; 2) в абзаце седьмом пункта 2 статьи 401 слова "или дети супругов" заменить словами ", дети супругов и супруги детей"; 3) дополнить статьей 418 следующего содержания: "Статья 418.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1. За несоблюдение работником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417 настоящего Федерального закона.</w:t>
      </w:r>
    </w:p>
    <w:p>
      <w:r>
        <w:rPr>
          <w:b/>
        </w:rPr>
        <w:t xml:space="preserve">2. </w:t>
      </w:r>
      <w:r>
        <w:t>В акте о применении к работнику взыскания в случае совершения им коррупционного правонарушения в качестве основания применения взыскания указывается настоящая статья.";</w:t>
      </w:r>
    </w:p>
    <w:p>
      <w:r>
        <w:rPr>
          <w:b/>
        </w:rPr>
        <w:t xml:space="preserve">2. </w:t>
      </w:r>
      <w:r>
        <w:t>Руководитель органа или учреждения прокуратуры, которому стало известно о возникновении у подчиненного ему работника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работник, в порядке, установленном законодательством Российской Федерации, регламентирующим вопросы прохождения службы в органах прокуратуры.";</w:t>
      </w:r>
    </w:p>
    <w:p>
      <w:r>
        <w:rPr>
          <w:b/>
        </w:rPr>
        <w:t xml:space="preserve">2. </w:t>
      </w:r>
      <w:r>
        <w:t>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
        <w:rPr>
          <w:b/>
        </w:rPr>
        <w:t xml:space="preserve">3. </w:t>
      </w:r>
      <w:r>
        <w:t>При применении взысканий, предусмотренных статьями 418 и 419 настоящего Федерального закона, учитываются характер совершенного работником коррупционного правонарушения, его тяжесть, обстоятельства, при которых оно совершено, соблюдение работником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работником своих должностных обязанностей</w:t>
      </w:r>
    </w:p>
    <w:p>
      <w:r>
        <w:rPr>
          <w:b/>
        </w:rPr>
        <w:t xml:space="preserve">4. </w:t>
      </w:r>
      <w:r>
        <w:t>Взыскания, предусмотренные статьями 418 и 419 настоящего Федерального закона, применяются не позднее одного месяца со дня поступления информации о совершении работником коррупционного правонарушения, не считая периода временной нетрудоспособности работника,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
        <w:rPr>
          <w:b/>
        </w:rPr>
        <w:t xml:space="preserve">5. </w:t>
      </w:r>
      <w:r>
        <w:t>В акте о применении к работнику взыскания в случае совершения им коррупционного правонарушения в качестве основания применения взыскания указывается статья 418 или 419 настоящего Федерального закона</w:t>
      </w:r>
    </w:p>
    <w:p>
      <w:r>
        <w:rPr>
          <w:b/>
        </w:rPr>
        <w:t xml:space="preserve">6. </w:t>
      </w:r>
      <w:r>
        <w:t>Копия акта о применении к работнику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работнику под расписку в течение пяти дней со дня издания соответствующего акта</w:t>
      </w:r>
    </w:p>
    <w:p>
      <w:r>
        <w:rPr>
          <w:b/>
        </w:rPr>
        <w:t xml:space="preserve">7. </w:t>
      </w:r>
      <w:r>
        <w:t>Работник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работник не был подвергнут дисциплинарному взысканию, предусмотренному пунктом 1 статьи 417 настоящего Федерального закона, за исключением увольнения из органов прокуратуры, или взысканию, предусмотренному статьей 418 настоящего Федерального закона, он считается не имеющим взыскания.";</w:t>
      </w:r>
    </w:p>
    <w:p>
      <w:r>
        <w:rPr>
          <w:b/>
        </w:rPr>
        <w:t xml:space="preserve">2. </w:t>
      </w:r>
      <w:r>
        <w:t>дополнить статьей 419 следующего содержания: "Статья 419. Увольнение в связи с утратой доверия 1. Работник в порядке, установленном законодательством Российской Федерации, регламентирующим вопросы прохождения службы в органах прокуратуры, подлежит увольнению в связи с утратой доверия в случае: непринятия работником мер по предотвращению и (или) урегулированию конфликта интересов, стороной которого он является; непредставления работником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участия работника на платной основе в деятельности органа управления коммерческой организации, за исключением случаев, установленных федеральным законом; осуществления работником предпринимательской деятельности; вхождения работника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2. </w:t>
      </w:r>
      <w:r>
        <w:t>дополнить статьей 4110 следующего содержания: "Статья 4110. Порядок применения взысканий за коррупционные правонарушения 1. Взыскания, предусмотренные статьями 418 и 419 настоящего Федерального закона, применяются в порядке, установленном пунктами 2 - 9 статьи 417 настоящего Федерального закона, с учетом особенностей, установленных настоящей статьей</w:t>
      </w:r>
    </w:p>
    <w:p>
      <w:r>
        <w:rPr>
          <w:b/>
        </w:rPr>
        <w:t xml:space="preserve">8. </w:t>
      </w:r>
      <w:r>
        <w:t>пункт 1 статьи 43 дополнить подпунктом "е" следующего содержания: "е) утраты доверия в соответствии со статьей 419 настоящего Федерального закона."</w:t>
      </w:r>
    </w:p>
    <w:p>
      <w:r>
        <w:rPr>
          <w:b/>
        </w:rPr>
        <w:t>Статья 4</w:t>
      </w:r>
    </w:p>
    <w:p>
      <w:r>
        <w:t>Внести в Положение о службе в органах внутренних дел Российской Федерации, утвержденное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Собрание законодательства Российской Федерации, 2004, № 35, ст. 3607; 2008, № 52, ст. 6235; 2010, № 30, ст. 3987, 3988), следующие изменения</w:t>
      </w:r>
    </w:p>
    <w:p>
      <w:r>
        <w:t>в части второй статьи 9 слова "и дети супругов" заменить словами ", дети супругов и супруги детей"</w:t>
      </w:r>
    </w:p>
    <w:p>
      <w:r>
        <w:t>статью 91 изложить в следующей редакции: "Статья 91. Ограничения, запреты и обязанности, связанные с прохождением службы в органах внутренних дел На сотрудника органов внутренних дел распространяются ограничения, запреты и обязанности, установленные Федеральным законом от 25 декабря 2008 года № 273-ФЗ "О противодействии коррупции" и статьями 17, 18 и 20 Федерального закона от 27 июля 2004 года № 79-ФЗ "О государственной гражданской службе Российской Федерации", за исключением ограничений, запретов и обязанностей, препятствующих исполнению сотрудником органов внутренних дел обязанностей по осуществлению оперативно-разыскной деятельности. Установление таких исключений и определение сотрудников органов внутренних дел, в отношении которых применяются данные исключения, в каждом отдельном случае осуществляются в порядке, устанавливаемом нормативными правовыми актами Российской Федерации. Рассмотрение в органах внутренних дел вопросов, касающихся соблюдения сотрудниками органов внутренних дел ограничений и запретов, требований о предотвращении или об урегулировании конфликта интересов и об исполнении ими обязанностей, установленных Федеральным законом от 25 декабря 2008 года № 273-ФЗ "О противодействии коррупции" и другими федеральными законами, осуществляется в порядке, определяемом Президентом Российской Федерации."</w:t>
      </w:r>
    </w:p>
    <w:p>
      <w:r>
        <w:t>дополнить статьей 381 следующего содержания: "Статья 381.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За несоблюдение сотрудником органов внутренних дел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Положением,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38 настоящего Положения."</w:t>
      </w:r>
    </w:p>
    <w:p>
      <w:r>
        <w:t>дополнить статьей 382 следующего содержания: "Статья 382. Увольнение в связи с утратой доверия Сотрудник органов внутренних дел подлежит увольнению в связи с утратой доверия в случае: а) непринятия сотрудником органов внутренних дел мер по предотвращению и (или) урегулированию конфликта интересов, стороной которого он является; б) непредставления сотрудником органов внутренних дел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в) участия сотрудника органов внутренних дел на платной основе в деятельности органа управления коммерческой организации, за исключением случаев, установленных федеральным законом; г) осуществления сотрудником органов внутренних дел предпринимательской деятельности; д) вхождения сотрудника органов внутренних дел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Сотрудник органов внутренних дел, являющийся руководителем (начальником), которому стало известно о возникновении у подчиненного ему сотрудника органов внутренних дел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сотрудник."</w:t>
      </w:r>
    </w:p>
    <w:p>
      <w:r>
        <w:t>дополнить статьей 383 следующего содержания: "Статья 383. Порядок применения взысканий за коррупционные правонарушения Взыскания, предусмотренные статьями 381 и 382 настоящего Положения, применяются в порядке, установленном законодательством Российской Федерации, регламентирующим вопросы прохождения службы в органах внутренних дел, с учетом особенностей, установленных настоящей статьей. Взыскания, предусмотренные статьями 381 и 382 настоящего Положения, применяются на основании доклада о результатах проверки, проведенной подразделением кадровой службы соответствующего органа внутренних дел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При применении взысканий, предусмотренных статьями 381 и 382 настоящего Положения, учитываются характер совершенного сотрудником органов внутренних дел коррупционного правонарушения, его тяжесть, обстоятельства, при которых оно совершено, соблюдение сотрудником органов внутренних дел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органов внутренних дел своих должностных обязанностей. Взыскания, предусмотренные статьями 381 и 382 настоящего Положения, применяются не позднее одного месяца со дня поступления информации о совершении сотрудником органов внутренних дел коррупционного правонарушения, не считая периода временной нетрудоспособности сотрудника органов внутренних дел,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 В акте о применении к сотруднику органов внутренних дел взыскания в случае совершения им коррупционного правонарушения в качестве основания применения взыскания указывается статья 381 или 382 настоящего Положения. Копия акта о применении к сотруднику органов внутренних дел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сотруднику органов внутренних дел под расписку в течение пяти дней со дня издания соответствующего акта. Сотрудник органов внутренних дел вправе обжаловать взыскание в письменной форме в установленном порядке. Если в течение одного года со дня применения взыскания сотрудник органов внутренних дел не был подвергнут дисциплинарному взысканию, предусмотренному частью первой статьи 38 настоящего Положения, за исключением увольнения из органов внутренних дел, или взысканию, предусмотренному статьей 381 настоящего Положения, он считается не имеющим взыскания."</w:t>
      </w:r>
    </w:p>
    <w:p>
      <w:r>
        <w:t>статью 42 признать утратившей силу</w:t>
      </w:r>
    </w:p>
    <w:p>
      <w:r>
        <w:rPr>
          <w:b/>
        </w:rPr>
        <w:t>Статья 5</w:t>
      </w:r>
    </w:p>
    <w:p>
      <w:r>
        <w:t>Статью 10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изложить в следующей редакции: "Статья 10. Сведения о доходах, об имуществе и обязательствах имущественного характера члена Совета Федерации, депутата Государственной Думы, их супруг (супругов) и несовершеннолетних детей 1. Член Совета Федерации, депутат Государственной Думы ежегодно не позднее 1 апреля года, следующего за отчетным финансовым годом, представляют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членами Совета Федерации, депутатами Государственной Думы (далее - парламентская комиссия),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
        <w:rPr>
          <w:b/>
        </w:rPr>
        <w:t xml:space="preserve">2. </w:t>
      </w:r>
      <w:r>
        <w:t>Парламентская комиссия создается в каждой из палат Федерального Собрания Российской Федерации в порядке, определяемом соответствующей палатой Федерального Собрания Российской Федерации</w:t>
      </w:r>
    </w:p>
    <w:p>
      <w:r>
        <w:rPr>
          <w:b/>
        </w:rPr>
        <w:t xml:space="preserve">3. </w:t>
      </w:r>
      <w:r>
        <w:t>Парламентская комиссия проводит в порядке, определяемом соответствующей палатой Федерального Собрания Российской Федерации, проверки:</w:t>
      </w:r>
    </w:p>
    <w:p>
      <w:r>
        <w:rPr>
          <w:b/>
        </w:rPr>
        <w:t xml:space="preserve">4. </w:t>
      </w:r>
      <w:r>
        <w:t>Основанием для проведения проверки является достаточная информация, представленная в письменной форме в установленном порядке:</w:t>
      </w:r>
    </w:p>
    <w:p>
      <w:r>
        <w:rPr>
          <w:b/>
        </w:rPr>
        <w:t xml:space="preserve">5. </w:t>
      </w:r>
      <w:r>
        <w:t>Информация анонимного характера не может служить основанием для проведения проверки</w:t>
      </w:r>
    </w:p>
    <w:p>
      <w:r>
        <w:rPr>
          <w:b/>
        </w:rPr>
        <w:t xml:space="preserve">6. </w:t>
      </w:r>
      <w:r>
        <w:t>Результаты проверки рассматриваются на открытом заседании парламентской комиссии, на котором представители средств массовой информации могут присутствовать в установленном порядке</w:t>
      </w:r>
    </w:p>
    <w:p>
      <w:r>
        <w:rPr>
          <w:b/>
        </w:rPr>
        <w:t xml:space="preserve">7. </w:t>
      </w:r>
      <w:r>
        <w:t>Информация о представлении членом Совета Федерации, депутатом Государственной Думы заведомо недостоверных или неполных сведений о доходах, об имуществе и обязательствах имущественного характера, выявленных парламентской комиссией, подлежит опубликованию в официальном печатном издании Федерального Собрания Российской Федерации и размещению на официальном сайте соответственно Совета Федерации и Государственной Думы</w:t>
      </w:r>
    </w:p>
    <w:p>
      <w:r>
        <w:rPr>
          <w:b/>
        </w:rPr>
        <w:t xml:space="preserve">8. </w:t>
      </w:r>
      <w:r>
        <w:t>Порядок размещения сведений о доходах, об имуществе и обязательствах имущественного характера, представляемых членами Совета Федерации, депутатами Государственной Думы, на официальном сайте соответственно Совета Федерации и Государственной Думы и порядок предоставления этих сведений общероссийским средствам массовой информации для опубликования в связи с их запросами определяются соответствующей палатой Федерального Собрания Российской Федерации</w:t>
      </w:r>
    </w:p>
    <w:p>
      <w:r>
        <w:rPr>
          <w:b/>
        </w:rPr>
        <w:t xml:space="preserve">9. </w:t>
      </w:r>
      <w:r>
        <w:t>Ответственность за нарушение членом Совета Федерации, депутатом Государственной Думы ограничений, запретов и обязанностей, установленных федеральными конституционными законами, настоящим Федеральным законом и другими федеральными законами в целях противодействия коррупции, устанавливается федеральными законами и постановлениями палат Федерального Собрания Российской Федерации."</w:t>
      </w:r>
    </w:p>
    <w:p>
      <w:r>
        <w:rPr>
          <w:b/>
        </w:rPr>
        <w:t xml:space="preserve">3. </w:t>
      </w:r>
      <w:r>
        <w:t>достоверности и полноты сведений о доходах, об имуществе и обязательствах имущественного характера, представляемых членами Совета Федерации, депутатами Государственной Думы</w:t>
      </w:r>
    </w:p>
    <w:p>
      <w:r>
        <w:rPr>
          <w:b/>
        </w:rPr>
        <w:t xml:space="preserve">3. </w:t>
      </w:r>
      <w:r>
        <w:t>соблюдения членами Совета Федерации, депутатами Государственной Думы ограничений и запретов, установленных федеральными конституционными законами, настоящим Федеральным законом и другими федеральными законами</w:t>
      </w:r>
    </w:p>
    <w:p>
      <w:r>
        <w:rPr>
          <w:b/>
        </w:rPr>
        <w:t xml:space="preserve">4. </w:t>
      </w:r>
      <w:r>
        <w:t>правоохранительными или налоговыми органами</w:t>
      </w:r>
    </w:p>
    <w:p>
      <w:r>
        <w:rPr>
          <w:b/>
        </w:rPr>
        <w:t xml:space="preserve">4. </w:t>
      </w:r>
      <w: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
        <w:rPr>
          <w:b/>
        </w:rPr>
        <w:t xml:space="preserve">4. </w:t>
      </w:r>
      <w:r>
        <w:t>Общественной палатой Российской Федерации</w:t>
      </w:r>
    </w:p>
    <w:p>
      <w:r>
        <w:rPr>
          <w:b/>
        </w:rPr>
        <w:t xml:space="preserve">4. </w:t>
      </w:r>
      <w:r>
        <w:t>общероссийскими средствами массовой информации</w:t>
      </w:r>
    </w:p>
    <w:p>
      <w:r>
        <w:rPr>
          <w:b/>
        </w:rPr>
        <w:t>Статья 6</w:t>
      </w:r>
    </w:p>
    <w:p>
      <w:r>
        <w:rPr>
          <w:b/>
        </w:rPr>
        <w:t xml:space="preserve">1. </w:t>
      </w:r>
      <w:r>
        <w:t>О достоверности и полноте сведений, представляемых в соответствии с федеральными конституционными законами и федеральными законами гражданами, претендующими на замещение</w:t>
      </w:r>
    </w:p>
    <w:p>
      <w:r>
        <w:rPr>
          <w:b/>
        </w:rPr>
        <w:t xml:space="preserve">2. </w:t>
      </w:r>
      <w:r>
        <w:t>О достоверности и полноте сведений, представляемых лицами, замещающими должности, указанные в пункте 1 настоящей части, если федеральными конституционными законами или федеральными законами не установлен иной порядок проверки достоверности сведений</w:t>
      </w:r>
    </w:p>
    <w:p>
      <w:r>
        <w:rPr>
          <w:b/>
        </w:rPr>
        <w:t xml:space="preserve">3. </w:t>
      </w:r>
      <w:r>
        <w:t>О соблюдении лицами, замещающими должности, указанные в пункте 1 настоящей части, ограничений и запретов, которые установлены Федеральным законом от 25 декабря 2008 года № 273-ФЗ "О противодействии коррупции", требований о предотвращении или об урегулировании конфликта интересов и об исполнении ими обязанностей, установленных федеральными конституционными законами, федеральными законами и законами субъектов Российской Федерации, если федеральными конституционными законами или федеральными законами не установлен иной порядок проверки соблюдения указанными лицами данных ограничений и запретов, требований о предотвращении или об урегулировании конфликта интересов и об исполнении обязанностей</w:t>
      </w:r>
    </w:p>
    <w:p>
      <w:r>
        <w:rPr>
          <w:b/>
        </w:rPr>
        <w:t xml:space="preserve">4. </w:t>
      </w:r>
      <w:r>
        <w:t>О достоверности и полноте сведений, представляемых гражданином, претендующим на замещение должности судьи."</w:t>
      </w:r>
    </w:p>
    <w:p>
      <w:r>
        <w:rPr>
          <w:b/>
        </w:rPr>
        <w:t xml:space="preserve">1. </w:t>
      </w:r>
      <w:r>
        <w:t>государственных должностей Российской Федерации, если федеральными конституционными законами или федеральными законами не установлен иной порядок проверки указанных сведений</w:t>
      </w:r>
    </w:p>
    <w:p>
      <w:r>
        <w:rPr>
          <w:b/>
        </w:rPr>
        <w:t xml:space="preserve">1. </w:t>
      </w:r>
      <w:r>
        <w:t>государственных должностей субъектов Российской Федерации</w:t>
      </w:r>
    </w:p>
    <w:p>
      <w:r>
        <w:rPr>
          <w:b/>
        </w:rPr>
        <w:t xml:space="preserve">1. </w:t>
      </w:r>
      <w:r>
        <w:t>должностей глав муниципальных образований, муниципальных должностей, замещаемых на постоянной основе</w:t>
      </w:r>
    </w:p>
    <w:p>
      <w:r>
        <w:rPr>
          <w:b/>
        </w:rPr>
        <w:t xml:space="preserve">1. </w:t>
      </w:r>
      <w:r>
        <w:t>должностей федеральной государственной службы</w:t>
      </w:r>
    </w:p>
    <w:p>
      <w:r>
        <w:rPr>
          <w:b/>
        </w:rPr>
        <w:t xml:space="preserve">1. </w:t>
      </w:r>
      <w:r>
        <w:t>должностей государственной гражданской службы субъектов Российской Федерации</w:t>
      </w:r>
    </w:p>
    <w:p>
      <w:r>
        <w:rPr>
          <w:b/>
        </w:rPr>
        <w:t xml:space="preserve">1. </w:t>
      </w:r>
      <w:r>
        <w:t>должностей муниципальной службы</w:t>
      </w:r>
    </w:p>
    <w:p>
      <w:r>
        <w:rPr>
          <w:b/>
        </w:rPr>
        <w:t xml:space="preserve">1. </w:t>
      </w:r>
      <w:r>
        <w:t>должностей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
        <w:rPr>
          <w:b/>
        </w:rPr>
        <w:t xml:space="preserve">1. </w:t>
      </w:r>
      <w:r>
        <w:t>отдельных должностей, замещаемых на основании трудового договора в организациях, создаваемых для выполнения задач, поставленных перед федеральными государственными органами</w:t>
      </w:r>
    </w:p>
    <w:p>
      <w:r>
        <w:rPr>
          <w:b/>
        </w:rPr>
        <w:t>Статья 7</w:t>
      </w:r>
    </w:p>
    <w:p>
      <w:r>
        <w:t>Внести в статью 1081 части второй Гражданского кодекса Российской Федерации (Собрание законодательства Российской Федерации, 1996, № 5, ст. 410) следующие изменения</w:t>
      </w:r>
    </w:p>
    <w:p>
      <w:r>
        <w:t>пункт 3 изложить в следующей редакции: "3.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
        <w:t>дополнить пунктом 31 следующего содержания: "31. Российская Федерация, субъект Российской Федерации или муниципальное образование в случае возмещения ими вреда по основаниям, предусмотренным статьями 1069 и 1070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
        <w:rPr>
          <w:b/>
        </w:rPr>
        <w:t>Статья 8</w:t>
      </w:r>
    </w:p>
    <w:p>
      <w:r>
        <w:t>Внести в статью 290 Уголовного кодекса Российской Федерации (Собрание законодательства Российской Федерации, 1996, № 25, ст. 2954; 2003, № 50, ст. 4848; 2011, № 19, ст. 2714) следующие изменения</w:t>
      </w:r>
    </w:p>
    <w:p>
      <w:r>
        <w:t>в абзаце первом части пятой слова "частями первой - третьей" заменить словами "частями первой, третьей, четвертой"</w:t>
      </w:r>
    </w:p>
    <w:p>
      <w:r>
        <w:t>в абзаце первом части шестой слова "частями первой - четвертой" заменить словами "частями первой, третьей, четвертой и пунктами "а" и "б" части пятой"</w:t>
      </w:r>
    </w:p>
    <w:p>
      <w:r>
        <w:rPr>
          <w:b/>
        </w:rPr>
        <w:t>Статья 9</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2000, № 46, ст. 4537; 2002, № 30, ст. 3029, 3033; 2003, № 1, ст. 15; № 27, ст. 2700; 2004, № 27, ст. 2711; № 35, ст. 3607; № 49, ст. 4846; 2007, № 10, ст. 1151; 2008, № 26, ст. 3022; 2011, № 1, ст. 16) следующие изменения: 1) в пункте 4 статьи 7 слова "и дети супругов" заменить словами ", дети супругов и супруги детей"; 2) дополнить статьей 291 следующего содержания: "Статья 291.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За несоблюдение сотрудником таможенных органов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 противодействии коррупции" и другими федеральными законами, налагаются взыскания, предусмотренные статьей 29 настоящего Федерального закона."; 3) дополнить статьей 292 следующего содержания: "Статья 292. Увольнение в связи с утратой доверия 1. Сотрудник таможенных органов подлежит увольнению в связи с утратой доверия в случае: непринятия сотрудником таможенных органов мер по предотвращению и (или) урегулированию конфликта интересов, стороной которого он является; непредставления сотрудником таможенных органов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участия сотрудника таможенных органов на платной основе в деятельности органа управления коммерческой организации, за исключением случаев, установленных федеральным законом; осуществления сотрудником таможенных органов предпринимательской деятельности; вхождения сотрудника таможенных органов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2. </w:t>
      </w:r>
      <w:r>
        <w:t>Начальник таможенного органа, которому стало известно о возникновении у подчиненного ему сотрудника таможенных органов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сотрудник таможенных органов.";</w:t>
      </w:r>
    </w:p>
    <w:p>
      <w:r>
        <w:rPr>
          <w:b/>
        </w:rPr>
        <w:t xml:space="preserve">2. </w:t>
      </w:r>
      <w:r>
        <w:t>Взыскания, предусмотренные статьями 291 и 292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таможенного органа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
        <w:rPr>
          <w:b/>
        </w:rPr>
        <w:t xml:space="preserve">3. </w:t>
      </w:r>
      <w:r>
        <w:t>При применении взысканий, предусмотренных статьями 291 и 292 настоящего Федерального закона, учитываются характер совершенного сотрудником таможенных органов коррупционного правонарушения, его тяжесть, обстоятельства, при которых оно совершено, соблюдение сотрудником таможенных органов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таможенных органов своих должностных обязанностей</w:t>
      </w:r>
    </w:p>
    <w:p>
      <w:r>
        <w:rPr>
          <w:b/>
        </w:rPr>
        <w:t xml:space="preserve">4. </w:t>
      </w:r>
      <w:r>
        <w:t>Взыскания, предусмотренные статьями 291 и 292 настоящего Федерального закона, применяются не позднее одного месяца со дня поступления информации о совершении сотрудником таможенных органов коррупционного правонарушения, не считая периода временной нетрудоспособности сотрудника таможенных органов,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
        <w:rPr>
          <w:b/>
        </w:rPr>
        <w:t xml:space="preserve">5. </w:t>
      </w:r>
      <w:r>
        <w:t>В акте о применении к сотруднику таможенных органов взыскания в случае совершения им коррупционного правонарушения в качестве основания применения взыскания указывается статья 291 или 292 настоящего Федерального закона</w:t>
      </w:r>
    </w:p>
    <w:p>
      <w:r>
        <w:rPr>
          <w:b/>
        </w:rPr>
        <w:t xml:space="preserve">6. </w:t>
      </w:r>
      <w:r>
        <w:t>Копия акта о применении к сотруднику таможенных органов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сотруднику таможенных органов под расписку в течение пяти дней со дня издания соответствующего акта</w:t>
      </w:r>
    </w:p>
    <w:p>
      <w:r>
        <w:rPr>
          <w:b/>
        </w:rPr>
        <w:t xml:space="preserve">7. </w:t>
      </w:r>
      <w:r>
        <w:t>Сотрудник таможенных органов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сотрудник таможенных органов не был подвергнут дисциплинарному взысканию, предусмотренному статьей 29 настоящего Федерального закона, за исключением увольнения из таможенных органов, или взысканию, предусмотренному статьей 291 настоящего Федерального закона, он считается не имеющим взыскания."</w:t>
      </w:r>
    </w:p>
    <w:p>
      <w:r>
        <w:rPr>
          <w:b/>
        </w:rPr>
        <w:t xml:space="preserve">2. </w:t>
      </w:r>
      <w:r>
        <w:t>дополнить статьей 293 следующего содержания: "Статья 293. Порядок применения взысканий за коррупционные правонарушения 1. Взыскания, предусмотренные статьями 291 и 292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таможенных органах, с учетом особенностей, установленных настоящей статьей</w:t>
      </w:r>
    </w:p>
    <w:p>
      <w:r>
        <w:rPr>
          <w:b/>
        </w:rPr>
        <w:t>Статья 10</w:t>
      </w:r>
    </w:p>
    <w:p>
      <w:r>
        <w:t>(Статья утратила силу - Федеральный закон от 03.07.2016 № 361-ФЗ)</w:t>
      </w:r>
    </w:p>
    <w:p>
      <w:r>
        <w:rPr>
          <w:b/>
        </w:rPr>
        <w:t>Статья 11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 41, ст. 4206; 2007, № 50, ст. 6241; 2008, № 52, ст. 6235; 2009, № 26, ст. 3124; № 48, ст. 5736; 2011, № 30, ст. 4589) следующие изменения: 1) в статье 51: а) в пункте 1: дополнить подпунктом "д1" следующего содержания: "д1) в связи с утратой доверия к военнослужащему со стороны должностного лица, имеющего право принимать решение о его увольнении, в случае: непринятия военнослужащим мер по предотвращению и (или) урегулированию конфликта интересов, стороной которого он является; непредставления военнослужащим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 осуществления военнослужащим предпринимательской деятельности; 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дополнить подпунктом "д2" следующего содержания: "д2)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 б) подпункт "е1" пункта 2 изложить в следующей редакции: "е1)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 76-ФЗ "О статусе военнослужащих", если иное не предусмотрено настоящим Федеральным законом;"; 2) раздел VII дополнить статьей 511 следующего содержания: "Статья 511. Порядок применения взысканий за коррупционные правонарушения 1.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r>
        <w:rPr>
          <w:b/>
        </w:rPr>
        <w:t xml:space="preserve">2. </w:t>
      </w:r>
      <w:r>
        <w:t>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
        <w:rPr>
          <w:b/>
        </w:rPr>
        <w:t xml:space="preserve">3. </w:t>
      </w:r>
      <w:r>
        <w:t>При применении взысканий, предусмотренных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r>
        <w:rPr>
          <w:b/>
        </w:rPr>
        <w:t xml:space="preserve">4. </w:t>
      </w:r>
      <w:r>
        <w:t>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не позднее одного месяца со дня поступления информации о совершении военнослужащим коррупционного правонарушения, не считая периода временной нетрудоспособности военнослужащего,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
        <w:rPr>
          <w:b/>
        </w:rPr>
        <w:t xml:space="preserve">5. </w:t>
      </w:r>
      <w:r>
        <w:t>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подпункт "д1" или "д2" пункта 1 либо подпункт "е1" пункта 2 статьи 51 настоящего Федерального закона</w:t>
      </w:r>
    </w:p>
    <w:p>
      <w:r>
        <w:rPr>
          <w:b/>
        </w:rPr>
        <w:t xml:space="preserve">6. </w:t>
      </w:r>
      <w:r>
        <w:t>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r>
        <w:rPr>
          <w:b/>
        </w:rPr>
        <w:t xml:space="preserve">7. </w:t>
      </w:r>
      <w:r>
        <w:t>Военнослужащий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за совершение коррупционного правонарушения, предусмотренного подпунктом "е1" пункта 2 статьи 51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r>
        <w:rPr>
          <w:b/>
        </w:rPr>
        <w:t>Статья 12</w:t>
      </w:r>
    </w:p>
    <w:p>
      <w:r>
        <w:t>Статью 102 части первой Налогового кодекса Российской Федерации (Собрание законодательства Российской Федерации, 1998, № 31, ст. 3824; 1999, № 28, ст. 3487; 2000, № 2, ст. 134; 2003, № 27, ст. 2700; 2004, № 27, ст. 2711; 2007, № 18, ст. 2118; 2008, № 26, ст. 3022; 2011, № 1, ст. 16; № 27, ст. 3873; № 29, ст. 4291; № 30, ст. 4575) дополнить пунктом 6 следующего содержания: "6.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поступившие в государственные органы в соответствии с законодательством Российской Федерации о противодействии коррупции. Доступ к сведениям, составляющим налоговую тайну, в государственном органе, в который такие сведения поступили в соответствии с законодательством Российской Федерации о противодействии коррупции, имеют должностные лица, определяемые руководителем этого государственного органа.".</w:t>
      </w:r>
    </w:p>
    <w:p>
      <w:r>
        <w:rPr>
          <w:b/>
        </w:rPr>
        <w:t>Статья 13</w:t>
      </w:r>
    </w:p>
    <w:p>
      <w:r>
        <w:t>(Статья утратила силу - Федеральный закон от 21.12.2021 № 414-ФЗ)</w:t>
      </w:r>
    </w:p>
    <w:p>
      <w:r>
        <w:rPr>
          <w:b/>
        </w:rPr>
        <w:t>Статья 14</w:t>
      </w:r>
    </w:p>
    <w:p>
      <w:r>
        <w:t>Внести в статью 31 Уголовно-процессуального кодекса Российской Федерации (Собрание законодательства Российской Федерации, 2001, № 52, ст. 4921; 2002, № 22, ст. 2027; 2003, № 27, ст. 2706; № 50, ст. 4847; 2005, № 23, ст. 2200; 2009, № 1, ст. 29; № 52, ст. 6422; 2010, № 19, ст. 2284; № 30, ст. 3986; № 31, ст. 4164; 2011, № 1, ст. 45; № 15, ст. 2039) следующие изменения</w:t>
      </w:r>
    </w:p>
    <w:p>
      <w:r>
        <w:t>в части первой слова "291 частью первой" заменить словами "290 частью первой, 291 частями первой и второй"</w:t>
      </w:r>
    </w:p>
    <w:p>
      <w:r>
        <w:t>в пункте 1 части третьей слова "290 частями третьей и четвертой" заменить словами "290 частями третьей - шестой, 291 частями третьей - пятой, 2911 частями второй - четвертой"</w:t>
      </w:r>
    </w:p>
    <w:p>
      <w:r>
        <w:rPr>
          <w:b/>
        </w:rPr>
        <w:t>Статья 15</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2004, № 34, ст. 3533; 2006, № 1, ст. 4, 10; № 2, ст. 175; № 6, ст. 636; № 19, ст. 2066; № 31, ст. 3438; 2007, № 31, ст. 4007; 2008, № 30, ст. 3582; № 52, ст. 6235, 6236; 2009, № 7, ст. 777; № 23, ст. 2767; № 26, ст. 3131; 2010, № 1, ст. 1; № 30, ст. 4002; № 31, ст. 4193; 2011, № 19, ст. 2714) следующие изменения</w:t>
      </w:r>
    </w:p>
    <w:p>
      <w:r>
        <w:t>статью 19.29 изложить в следующей редакции: "Статья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 273-ФЗ "О противодействии коррупции", - 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
        <w:t>часть 1 статьи 28.7 после слов "и финансированию терроризма," дополнить словами "законодательства о противодействии коррупции,"</w:t>
      </w:r>
    </w:p>
    <w:p>
      <w:r>
        <w:rPr>
          <w:b/>
        </w:rPr>
        <w:t>Статья 16</w:t>
      </w:r>
    </w:p>
    <w:p>
      <w:r>
        <w:t>Статью 641 Трудового кодекса Российской Федерации (Собрание законодательства Российской Федерации, 2002, № 1, ст. 3; 2008, № 52, ст. 6235) изложить в следующей редакции: "Статья 641. Условия заключения трудового договора с бывшими государственными и муниципальными служащими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 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
        <w:rPr>
          <w:b/>
        </w:rPr>
        <w:t>Статья 17</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1, ст. 17, 25; № 30, ст. 3104; 2006, № 1, ст. 10; № 8, ст. 852; № 23, ст. 2380; № 30, ст. 3296; № 31, ст. 3427, 3452; № 43, ст. 4412; № 50, ст. 5279; 2007, № 1, ст. 21; № 10, ст. 1151; № 21, ст. 2455; № 25, ст. 2977; № 43, ст. 5084; № 45, ст. 5430; № 46, ст. 5553; 2008, № 48, ст. 5517; № 52, ст. 6229, 6236; 2009, № 19, ст. 2280; № 48, ст. 5733; № 52, ст. 6441; 2010, № 15, ст. 1736; № 49, ст. 6409, 6411; 2011, № 17, ст. 2310; № 19, ст. 2705; № 29, ст. 4283; № 30, ст. 4572, 4590, 4591, 4594, 4595; № 31, ст. 4703) следующие изменения</w:t>
      </w:r>
    </w:p>
    <w:p>
      <w:r>
        <w:t>часть 1 статьи 14 дополнить пунктом 38 следующего содержания: "38) осуществление мер по противодействию коррупции в границах поселения."</w:t>
      </w:r>
    </w:p>
    <w:p>
      <w:r>
        <w:t>часть 1 статьи 15 дополнить пунктом 33 следующего содержания: "33) осуществление мер по противодействию коррупции в границах муниципального района."</w:t>
      </w:r>
    </w:p>
    <w:p>
      <w:r>
        <w:t>часть 1 статьи 16 дополнить пунктом 42 следующего содержания: "42) осуществление мер по противодействию коррупции в границах городского округа."</w:t>
      </w:r>
    </w:p>
    <w:p>
      <w:r>
        <w:t>(Пункт утратил силу - Федеральный закон от 20.03.2025 № 33-ФЗ) 5) (Пункт утратил силу - Федеральный закон от 20.03.2025 № 33-ФЗ) 6) (Пункт утратил силу - Федеральный закон от 20.03.2025 № 33-ФЗ) 7) (Пункт утратил силу - Федеральный закон от 20.03.2025 № 33-ФЗ)</w:t>
      </w:r>
    </w:p>
    <w:p>
      <w:r>
        <w:rPr>
          <w:b/>
        </w:rPr>
        <w:t>Статья 18</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 16, ст. 1828; 2008, № 13, ст. 1186; № 30, ст. 3616; № 52, ст. 6235; 2010, № 5, ст. 459; 2011, № 27, ст. 3866) следующие изменения: 1) пункт 9 части 1 статьи 15 изложить в следующей редакции: "9) представлять в установленном порядке предусмотренные федеральным законом сведения о себе и членах своей семьи;"; 2) в части 1 статьи 16: а) в пункте 5 слова "и дети супругов" заменить словами ", дети супругов и супруги детей"; б) пункт 9 дополнить словами "при поступлении на гражданскую службу"; в) пункт 10 изложить в следующей редакции: "10)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и Федеральным законом от 25 декабря 2008 года № 273-ФЗ "О противодействии коррупции"."; 3) в статье 17: а) пункт 7 части 1 изложить в следующей редакции: "7)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 б) часть 2 изложить в следующей редакции: "2. В случае,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часть 3 изложить в следующей редакции: "3.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 г) дополнить частью 31 следующего содержания: "31.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4) в статье 19: а) дополнить частью 31 следующего содержания: "31.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 б) дополнить частью 32 следующего содержания: "32.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в) дополнить частью 41 следующего содержания: "41.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г) часть 6 изложить в следующей редакции: "6. Комиссия по урегулированию конфликтов интересов образуется правовым актом государственного органа в порядке, определяемом Президентом Российской Федерации."; д) в части 7 слова "Составы комиссий" заменить словом "Комиссии"; е) часть 8 изложить в следующей редакции: "8.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 5) статью 20 дополнить частью 61 следующего содержания: "61.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 6) в статье 32: а) часть 2 изложить в следующей редакции: "2.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 1) урегулирования конфликта интересов; 2) проведения проверки: а) достоверности и полноты сведений о доходах, об имуществе и обязательствах имущественного характера, представляемых гражданским служащим в соответствии с Федеральным законом от 25 декабря 2008 года № 273-ФЗ "О противодействии коррупции"; 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 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законом от 25 декабря 2008 года № 273-ФЗ "О противодействии коррупции" и другими федеральными законами."; б) дополнить частью 21 следующего содержания: "21. В указанных в части 2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 7) часть 1 статьи 37 дополнить пунктом 11 следующего содержания: "11)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и Федеральным законом от 25 декабря 2008 года № 273-ФЗ "О противодействии коррупции";"; 8) в абзаце первом части 1 статьи 57 слово "должностных" заменить словом "служебных"; 9) в части 8 статьи 58 слова "взыскания гражданский" заменить словами "взыскания, предусмотренного пунктами 1 - 4 части 1 статьи 57 настоящего Федерального закона, и взыскания, предусмотренного статьей 591 настоящего Федерального закона, гражданский"; 10) главу 12: а) дополнить статьей 591 следующего содержания: "Статья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следующие взыскания: 1) замечание; 2) выговор; 3) предупреждение о неполном должностном соответствии."; б) дополнить статьей 592 следующего содержания: "Статья 592. Увольнение в связи с утратой доверия 1. Гражданский служащий подлежит увольнению в связи с утратой доверия в случае: 1) непринятия гражданским служащим мер по предотвращению и (или) урегулированию конфликта интересов, стороной которого он является; 2) непредставления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 4) осуществления гражданским служащим предпринимательской деятельности; 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2. </w:t>
      </w:r>
      <w: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
        <w:rPr>
          <w:b/>
        </w:rPr>
        <w:t xml:space="preserve">2. </w:t>
      </w:r>
      <w:r>
        <w:t>При применении взысканий, предусмотренных статьями 591 и 592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
        <w:rPr>
          <w:b/>
        </w:rPr>
        <w:t xml:space="preserve">3. </w:t>
      </w:r>
      <w:r>
        <w:t>Взыскания, предусмотренные статьями 591 и 592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
        <w:rPr>
          <w:b/>
        </w:rPr>
        <w:t xml:space="preserve">4. </w:t>
      </w:r>
      <w:r>
        <w:t>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статья 591 или 592 настоящего Федерального закона</w:t>
      </w:r>
    </w:p>
    <w:p>
      <w:r>
        <w:rPr>
          <w:b/>
        </w:rPr>
        <w:t xml:space="preserve">5. </w:t>
      </w:r>
      <w:r>
        <w:t>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
        <w:rPr>
          <w:b/>
        </w:rPr>
        <w:t xml:space="preserve">6. </w:t>
      </w:r>
      <w:r>
        <w:t>Гражданский служащий вправе обжаловать взыскание в письменной форме в комиссию государственного органа по служебным спорам или в суд</w:t>
      </w:r>
    </w:p>
    <w:p>
      <w:r>
        <w:rPr>
          <w:b/>
        </w:rPr>
        <w:t xml:space="preserve">7. </w:t>
      </w:r>
      <w:r>
        <w:t>Если в течение одного года со дня применения взыскания гражданский служащий не был подвергнут дисциплинарному взысканию, предусмотренному пунктом 1, 2 или 3 части 1 статьи 57 настоящего Федерального закона, или взысканию, предусмотренному пунктом 1, 2 или 3 статьи 591 настоящего Федерального закона, он считается не имеющим взыскания."</w:t>
      </w:r>
    </w:p>
    <w:p>
      <w:r>
        <w:rPr>
          <w:b/>
        </w:rPr>
        <w:t xml:space="preserve">2. </w:t>
      </w:r>
      <w:r>
        <w:t>дополнить статьей 593 следующего содержания: "Статья 593. Порядок применения взысканий за коррупционные правонарушения 1. Взыскания, предусмотренные статьями 591 и 592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
        <w:rPr>
          <w:b/>
        </w:rPr>
        <w:t>Статья 19</w:t>
      </w:r>
    </w:p>
    <w:p>
      <w:r>
        <w:t>Внести в Федеральный закон от 21 июля 2005 года № 97-ФЗ "О государственной регистрации уставов муниципальных образований" (Собрание законодательства Российской Федерации, 2005, № 30, ст. 3108) следующие изменения</w:t>
      </w:r>
    </w:p>
    <w:p>
      <w:r>
        <w:t>часть 4 статьи 1 дополнить пунктом 21 следующего содержания: "21) проводит антикоррупционную экспертизу устава муниципального образования;"</w:t>
      </w:r>
    </w:p>
    <w:p>
      <w:r>
        <w:t>в статье 4: а) часть 2 изложить в следующей редакции: "2. Решение о государственной регистрации устава муниципального образования принимается на основании проверки соответствия устава Конституции Российской Федерации, федеральным законам, конституции (уставу) субъекта Российской Федерации, законам субъекта Российской Федерации, соблюдения установленного в соответствии с федеральным законом порядка принятия устава муниципального образования, а также на основании результата антикоррупционной экспертизы устава муниципального образования."; б) часть 7 после слов "принятия устава муниципального образования" дополнить словами "и (или) о наличии в уставе муниципального образования коррупциогенных факторов"</w:t>
      </w:r>
    </w:p>
    <w:p>
      <w:r>
        <w:rPr>
          <w:b/>
        </w:rPr>
        <w:t>Статья 20</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30, ст. 3616; № 52, ст. 6222, 6235; 2009, № 29, ст. 3597; 2011, № 19, ст. 2709; № 43, ст. 5976) следующие изменения: 1) в части 1 статьи 12: а) пункт 8 изложить в следующей редакции: "8) представлять в установленном порядке предусмотренные законодательством Российской Федерации сведения о себе и членах своей семьи;"; б) в пункте 11 слова "сообщать представителю нанимателя (работодателю)" заменить словами "уведомлять в письменной форме своего непосредственного начальника"; 2) в части 1 статьи 13: а) в пункте 5 слова "дети супругов" заменить словами "дети супругов и супруги детей"; б) пункт 9 изложить в следующей редакции: "9) непредставления предусмотренных настоящим Федеральным законом,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 3) в статье 14: а) часть 21 признать утратившей силу; б) дополнить частью 4 следующего содержания: "4.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 4) в статье 141: а) в части 1 слова "заинтересованность муниципального" заменить словами "заинтересованность (прямая или косвенная) муниципального"; б) дополнить частью 21 следующего содержания: "21.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 в) дополнить частью 22 следующего содержания: "22.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г) дополнить частью 23 следующего содержания: "23.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д) дополнить частью 31 следующего содержания: "31.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е) часть 4 изложить в следующей редакции: "4.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 5) в статье 15: а) часть 1 изложить в следующей редакции: "1.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 б) в части 3 слова "муниципального служащего для установления или определения его платежеспособности" заменить словами "для установления или определения платежеспособности муниципального служащего, его супруги (супруга) и несовершеннолетних детей"; в) дополнить частью 5 следующего содержания: "5.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 г) дополнить частью 6 следующего содержания: "6.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 д) дополнить частью 7 следующего содержания: "7.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 6) в пункте 3 части 1 статьи 19 слова "статьями 13 и 14 настоящего Федерального закона" заменить словами "статьями 13, 14, 141 и 15 настоящего Федерального закона"; 7) главу 7 дополнить статьей 271 следующего содержания: "Статья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27 настоящего Федерального закона.</w:t>
      </w:r>
    </w:p>
    <w:p>
      <w:r>
        <w:rPr>
          <w:b/>
        </w:rPr>
        <w:t xml:space="preserve">2. </w:t>
      </w:r>
      <w:r>
        <w:t>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настоящего Федерального закона</w:t>
      </w:r>
    </w:p>
    <w:p>
      <w:r>
        <w:rPr>
          <w:b/>
        </w:rPr>
        <w:t xml:space="preserve">3. </w:t>
      </w:r>
      <w:r>
        <w:t>Взыскания, предусмотренные статьями 141, 15 и 27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
        <w:rPr>
          <w:b/>
        </w:rPr>
        <w:t xml:space="preserve">4. </w:t>
      </w:r>
      <w:r>
        <w:t>При применении взысканий, предусмотренных статьями 141, 15 и 27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
        <w:rPr>
          <w:b/>
        </w:rPr>
        <w:t xml:space="preserve">5. </w:t>
      </w:r>
      <w:r>
        <w:t>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
        <w:rPr>
          <w:b/>
        </w:rPr>
        <w:t xml:space="preserve">6. </w:t>
      </w:r>
      <w:r>
        <w:t>Взыскания, предусмотренные статьями 141, 15 и 27 настоящего Федерального закона,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
        <w:rPr>
          <w:b/>
        </w:rPr>
        <w:t xml:space="preserve">3. </w:t>
      </w:r>
      <w:r>
        <w:t>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
        <w:rPr>
          <w:b/>
        </w:rPr>
        <w:t xml:space="preserve">3. </w:t>
      </w:r>
      <w:r>
        <w:t>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
        <w:rPr>
          <w:b/>
        </w:rPr>
        <w:t xml:space="preserve">3. </w:t>
      </w:r>
      <w:r>
        <w:t>объяснений муниципального служащего</w:t>
      </w:r>
    </w:p>
    <w:p>
      <w:r>
        <w:rPr>
          <w:b/>
        </w:rPr>
        <w:t xml:space="preserve">3. </w:t>
      </w:r>
      <w:r>
        <w:t>иных материалов</w:t>
      </w:r>
    </w:p>
    <w:p>
      <w:r>
        <w:rPr>
          <w:b/>
        </w:rPr>
        <w:t>Статья 21</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29, ст. 4291) следующие изменения: 1) статью 1: а) дополнить пунктом 3 следующего содержания: "3) нормативные правовые акты Российской Федерации: 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 б) законы и иные нормативные правовые акты органов государственной власти субъектов Российской Федерации; в) муниципальные правовые акты;"; б) дополнить пунктом 4 следующего содержания: "4)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2) статью 5 дополнить частью 41 следующего содержания: "41.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 3) в статье 6: а) дополнить пунктом 21 следующего содержания: "21)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б) в пункте 4 слова "для увольнения лица" заменить словами "для освобождения от замещаемой должности и (или) увольнения лица"; 4) пункт 6 статьи 7 изложить в следующей редакции: "6)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5) статью 8 изложить в следующей редакции: "Статья 8. Обязанность представлять сведения о доходах, об имуществе и обязательствах имущественного характера 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1) граждане, претендующие на замещение должностей государственной или муниципальной службы, включенных в перечни, установленные нормативными правовыми актами Российской Федерации; 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4) лица, замещающие должности, указанные в пунктах 1 - 3 настоящей части.</w:t>
      </w:r>
    </w:p>
    <w:p>
      <w:r>
        <w:rPr>
          <w:b/>
        </w:rPr>
        <w:t xml:space="preserve">2. </w:t>
      </w:r>
      <w:r>
        <w:t>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 иными нормативными правовыми актами Российской Федерации</w:t>
      </w:r>
    </w:p>
    <w:p>
      <w:r>
        <w:rPr>
          <w:b/>
        </w:rPr>
        <w:t xml:space="preserve">3. </w:t>
      </w:r>
      <w:r>
        <w:t>Сведения о доходах, об имуществе и обязательствах имущественного характера, представляемые в соответствии с частью 1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настоящей статьи, в случае непоступления данного гражданина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частью 1 настоящей статьи,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
        <w:rPr>
          <w:b/>
        </w:rPr>
        <w:t xml:space="preserve">4. </w:t>
      </w:r>
      <w:r>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
        <w:rPr>
          <w:b/>
        </w:rPr>
        <w:t xml:space="preserve">5. </w:t>
      </w:r>
      <w:r>
        <w:t>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
        <w:rPr>
          <w:b/>
        </w:rPr>
        <w:t xml:space="preserve">6. </w:t>
      </w:r>
      <w:r>
        <w:t>Сведения о доходах, об имуществе и обязательствах имущественного характера, представляемые лицами, указанными в пункте 4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w:t>
      </w:r>
    </w:p>
    <w:p>
      <w:r>
        <w:rPr>
          <w:b/>
        </w:rPr>
        <w:t xml:space="preserve">7. </w:t>
      </w:r>
      <w:r>
        <w:t>Проверка достоверности и полноты сведений о доходах, об имуществе и обязательствах имущественного характера, представляемых в соответствии с частью 1 настоящей статьи,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гражданина или лица, указанных в пунктах 1 - 3 части 1 настоящей статьи, супруги (супруга) и несовершеннолетних детей данного гражданина или лица</w:t>
      </w:r>
    </w:p>
    <w:p>
      <w:r>
        <w:rPr>
          <w:b/>
        </w:rPr>
        <w:t xml:space="preserve">8. </w:t>
      </w:r>
      <w:r>
        <w:t>Непредставление гражданином при поступлении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w:t>
      </w:r>
    </w:p>
    <w:p>
      <w:r>
        <w:rPr>
          <w:b/>
        </w:rPr>
        <w:t xml:space="preserve">9. </w:t>
      </w:r>
      <w:r>
        <w:t>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w:t>
      </w:r>
    </w:p>
    <w:p>
      <w:r>
        <w:rPr>
          <w:b/>
        </w:rPr>
        <w:t xml:space="preserve">2. </w:t>
      </w:r>
      <w:r>
        <w:t>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w:t>
      </w:r>
    </w:p>
    <w:p>
      <w:r>
        <w:rPr>
          <w:b/>
        </w:rPr>
        <w:t xml:space="preserve">3. </w:t>
      </w:r>
      <w:r>
        <w:t>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
        <w:rPr>
          <w:b/>
        </w:rPr>
        <w:t xml:space="preserve">4. </w:t>
      </w:r>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w:t>
      </w:r>
    </w:p>
    <w:p>
      <w:r>
        <w:rPr>
          <w:b/>
        </w:rPr>
        <w:t xml:space="preserve">5. </w:t>
      </w:r>
      <w: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нарушившие запреты, ограничения и обязанности, установленные частями 1 - 4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
        <w:rPr>
          <w:b/>
        </w:rPr>
        <w:t xml:space="preserve">2. </w:t>
      </w:r>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
        <w:rPr>
          <w:b/>
        </w:rPr>
        <w:t xml:space="preserve">9. </w:t>
      </w:r>
      <w:r>
        <w:t>статью 11 дополнить частью 51 следующего содержания: "51. Непринятие государственным или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или муниципального служащего с государственной или муниципальной службы в соответствии с законодательством Российской Федерации."</w:t>
      </w:r>
    </w:p>
    <w:p>
      <w:r>
        <w:rPr>
          <w:b/>
        </w:rPr>
        <w:t xml:space="preserve">9. </w:t>
      </w:r>
      <w:r>
        <w:t>дополнить статьей 111 следующего содержания: "Статья 111. Обязанности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
        <w:rPr>
          <w:b/>
        </w:rPr>
        <w:t xml:space="preserve">9. </w:t>
      </w:r>
      <w:r>
        <w:t>в статье 12:</w:t>
      </w:r>
    </w:p>
    <w:p>
      <w:r>
        <w:rPr>
          <w:b/>
        </w:rPr>
        <w:t xml:space="preserve">9. </w:t>
      </w:r>
      <w:r>
        <w:t>дополнить статьей 121 следующего содержания: "Статья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 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
        <w:rPr>
          <w:b/>
        </w:rPr>
        <w:t xml:space="preserve">9. </w:t>
      </w:r>
      <w:r>
        <w:t>в наименовании слова "трудового договора" заменить словами "трудового или гражданско-правового договора"</w:t>
      </w:r>
    </w:p>
    <w:p>
      <w:r>
        <w:rPr>
          <w:b/>
        </w:rPr>
        <w:t xml:space="preserve">9. </w:t>
      </w:r>
      <w:r>
        <w:t>часть 1 изложить в следующей редакции: "1.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
        <w:rPr>
          <w:b/>
        </w:rPr>
        <w:t xml:space="preserve">9. </w:t>
      </w:r>
      <w:r>
        <w:t>дополнить частью 11 следующего содержания: "11.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
        <w:rPr>
          <w:b/>
        </w:rPr>
        <w:t xml:space="preserve">9. </w:t>
      </w:r>
      <w:r>
        <w:t>в части 2 слова "заключении трудовых договоров" заменить словами "заключении трудовых или гражданско-правовых договоров на выполнение работ (оказание услуг), указанных в части 1 настоящей статьи,", слова "представителю нанимателя (работодателю)" заменить словом "работодателю"</w:t>
      </w:r>
    </w:p>
    <w:p>
      <w:r>
        <w:rPr>
          <w:b/>
        </w:rPr>
        <w:t xml:space="preserve">9. </w:t>
      </w:r>
      <w:r>
        <w:t>в части 3 слова "прекращение трудового договора," заменить словами "прекращение трудового или гражданско-правового договора на выполнение работ (оказание услуг), указанного в части 1 настоящей статьи,"</w:t>
      </w:r>
    </w:p>
    <w:p>
      <w:r>
        <w:rPr>
          <w:b/>
        </w:rPr>
        <w:t xml:space="preserve">9. </w:t>
      </w:r>
      <w:r>
        <w:t>в части 4 слова "заключении трудового договора" заменить словами "заключении трудового или гражданско-правового договора на выполнение работ (оказание услуг), указанного в части 1 настоящей статьи,"</w:t>
      </w:r>
    </w:p>
    <w:p>
      <w:r>
        <w:rPr>
          <w:b/>
        </w:rPr>
        <w:t xml:space="preserve">9. </w:t>
      </w:r>
      <w:r>
        <w:t>дополнить частью 6 следующего содержания: "6. 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
        <w:rPr>
          <w:b/>
        </w:rPr>
        <w:t xml:space="preserve">3. </w:t>
      </w:r>
      <w:r>
        <w:t>замещать другие должности в органах государственной власти и органах местного самоуправления</w:t>
      </w:r>
    </w:p>
    <w:p>
      <w:r>
        <w:rPr>
          <w:b/>
        </w:rPr>
        <w:t xml:space="preserve">3. </w:t>
      </w:r>
      <w:r>
        <w:t>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r>
        <w:rPr>
          <w:b/>
        </w:rPr>
        <w:t xml:space="preserve">3. </w:t>
      </w:r>
      <w:r>
        <w:t>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3. </w:t>
      </w:r>
      <w:r>
        <w:t>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
        <w:rPr>
          <w:b/>
        </w:rPr>
        <w:t xml:space="preserve">3. </w:t>
      </w:r>
      <w:r>
        <w:t>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
        <w:rPr>
          <w:b/>
        </w:rPr>
        <w:t xml:space="preserve">3. </w:t>
      </w:r>
      <w:r>
        <w:t>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
        <w:rPr>
          <w:b/>
        </w:rPr>
        <w:t xml:space="preserve">3. </w:t>
      </w:r>
      <w:r>
        <w:t>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
        <w:rPr>
          <w:b/>
        </w:rPr>
        <w:t xml:space="preserve">3. </w:t>
      </w:r>
      <w:r>
        <w:t>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
        <w:rPr>
          <w:b/>
        </w:rPr>
        <w:t xml:space="preserve">3. </w:t>
      </w:r>
      <w:r>
        <w:t>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
        <w:rPr>
          <w:b/>
        </w:rPr>
        <w:t xml:space="preserve">3.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
        <w:rPr>
          <w:b/>
        </w:rPr>
        <w:t xml:space="preserve">3. </w:t>
      </w:r>
      <w:r>
        <w:t>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
        <w:rPr>
          <w:b/>
        </w:rPr>
        <w:t xml:space="preserve">5. </w:t>
      </w:r>
      <w:r>
        <w:t>дополнить статьей 122 следующего содержания: "Статья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
        <w:rPr>
          <w:b/>
        </w:rPr>
        <w:t xml:space="preserve">5. </w:t>
      </w:r>
      <w:r>
        <w:t>дополнить статьей 123 следующего содержания: "Статья 123.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
        <w:rPr>
          <w:b/>
        </w:rPr>
        <w:t xml:space="preserve">5. </w:t>
      </w:r>
      <w:r>
        <w:t>дополнить статьей 124 следующего содержания: "Статья 124.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статьями 17, 18 и 20 Федерального закона от 27 июля 2004 года № 79-ФЗ "О государственной гражданской службе Российской Федерации"."</w:t>
      </w:r>
    </w:p>
    <w:p>
      <w:r>
        <w:rPr>
          <w:b/>
        </w:rPr>
        <w:t xml:space="preserve">5. </w:t>
      </w:r>
      <w:r>
        <w:t>дополнить статьей 125 следующего содержания: "Статья 125. Установление иных запретов, ограничений, обязательств и правил служебного поведения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
        <w:rPr>
          <w:b/>
        </w:rPr>
        <w:t xml:space="preserve">5. </w:t>
      </w:r>
      <w:r>
        <w:t>дополнить статьей 131 следующего содержания: "Статья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 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
        <w:rPr>
          <w:b/>
        </w:rPr>
        <w:t xml:space="preserve">5. </w:t>
      </w:r>
      <w:r>
        <w:t>непринятия лицом мер по предотвращению и (или) урегулированию конфликта интересов, стороной которого оно является</w:t>
      </w:r>
    </w:p>
    <w:p>
      <w:r>
        <w:rPr>
          <w:b/>
        </w:rPr>
        <w:t xml:space="preserve">5. </w:t>
      </w:r>
      <w:r>
        <w:t>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
        <w:rPr>
          <w:b/>
        </w:rPr>
        <w:t xml:space="preserve">5. </w:t>
      </w:r>
      <w:r>
        <w:t>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5. </w:t>
      </w:r>
      <w:r>
        <w:t>осуществления лицом предпринимательской деятельности</w:t>
      </w:r>
    </w:p>
    <w:p>
      <w:r>
        <w:rPr>
          <w:b/>
        </w:rPr>
        <w:t xml:space="preserve">5. </w:t>
      </w:r>
      <w:r>
        <w:t>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Статья 22</w:t>
      </w:r>
    </w:p>
    <w:p>
      <w:r>
        <w:t>Внести в Федеральный закон от 17 июля 2009 года № 172-ФЗ "Об антикоррупционной экспертизе нормативных правовых актов и проектов нормативных правовых актов" (Собрание законодательства Российской Федерации, 2009, № 29, ст. 3609) следующие изменения</w:t>
      </w:r>
    </w:p>
    <w:p>
      <w:r>
        <w:t>в статье 3: а) в части 3: в пункте 2 слова "проектов официальных отзывов и заключений на проекты федеральных законов" заменить словами "проектов поправок Правительства Российской Федерации к проектам федеральных законов, подготовленным федеральными органами исполнительной власти, иными государственными органами и организациями,"; пункт 4 дополнить словами "и при внесении сведений в федеральный регистр нормативных правовых актов субъектов Российской Федерации"; б) дополнить частью 6 следующего содержания: "6. Антикоррупционная экспертиза нормативных правовых актов, принятых реорганизованными и (или) упраздненными органами, организациями, проводится органами, организациями, которым переданы полномочия реорганизованных и (или) упраздненных органов, организаций, при мониторинге применения данных нормативных правовых актов."; в) дополнить частью 7 следующего содержания: "7. Антикоррупционная экспертиза нормативных правовых актов, принятых реорганизованными и (или) упраздненными органами, организациями, полномочия которых при реорганизации и (или) упразднении не переданы, проводится органом, к компетенции которого относится осуществление функции по выработке государственной политики и нормативно-правовому регулированию в соответствующей сфере деятельности, при мониторинге применения данных нормативных правовых актов."; г) дополнить частью 8 следующего содержания: "8. При выявлении в нормативных правовых актах реорганизованных и (или) упраздненных органов, организаций коррупциогенных факторов органы, организации, которым переданы полномочия реорганизованных и (или) упраздненных органов, организаций, либо орган, к компетенции которого относится осуществление функции по выработке государственной политики и нормативно-правовому регулированию в соответствующей сфере деятельности, принимают решение о разработке проекта нормативного правового акта, направленного на исключение из нормативного правового акта реорганизованных и (или) упраздненных органа, организации коррупциогенных факторов."</w:t>
      </w:r>
    </w:p>
    <w:p>
      <w:r>
        <w:t>в статье 4: а) дополнить частью 41 следующего содержания: "41. Заключения, составляемые при проведении антикоррупционной экспертизы в случаях, предусмотренных пунктом 3 части 3 статьи 3 настоящего Федерального закона, носят обязательный характер. При выявлении коррупциогенных факторов в нормативных правовых актах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 б) часть 5 изложить в следующей редакции: "5. Заключения, составляемые при проведении антикоррупционной экспертизы в случаях, предусмотренных пунктами 1, 2 и 4 части 3 статьи 3 настоящего Федерального закона, носят рекомендательный характер и подлежат обязательному рассмотрению соответствующими органом, организацией или должностным лицом."; в) в части 6 слова "разрешаются в установленном порядке" заменить словами "разрешаются в порядке, установленном Правительством Российской Федерации"</w:t>
      </w:r>
    </w:p>
    <w:p>
      <w:r>
        <w:t>часть 1 статьи 5 дополнить предложением следующего содержания: "Порядок и условия аккредитации экспертов по проведению независимой антикоррупционной экспертизы нормативных правовых актов (проектов нормативных правовых актов) устанавливаются федеральным органом исполнительной власти в области юстиции."</w:t>
      </w:r>
    </w:p>
    <w:p>
      <w:r>
        <w:rPr>
          <w:b/>
        </w:rPr>
        <w:t>Статья 23</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следующие изменения: 1) в статье 10: а) дополнить частью 3 следующего содержания: "3. Следственный комитет принимает нормативные правовые акты по вопросам, относящимся к установленной сфере деятельности, за исключением вопросов, правовое регулирование которых осуществляется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б) дополнить частью 4 следующего содержания: "4. Нормативные правовые акты Следственного комитета, затрагивающие права, свободы и обязанности человека и гражданина, устанавливающие правовой статус организаций или имеющие межведомственный характер, подлежат государственной регистрации и опубликованию в порядке, установленном для государственной регистрации и опубликования нормативных правовых актов федеральных органов исполнительной власти."; 2) в пункте 5 части 4 статьи 16 слова "и дети супругов" заменить словами ", дети супругов и супруги детей"; 3) дополнить статьей 301 следующего содержания: "Статья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За несоблюдение сотрудником Следственного комитета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частью 1 статьи 28 настоящего Федерального закона."; 4) дополнить статьей 302 следующего содержания: "Статья 302. Увольнение в связи с утратой доверия 1. Сотрудник Следственного комитета подлежит увольнению в связи с утратой доверия в случае: 1) непринятия сотрудником Следственного комитета мер по предотвращению и (или) урегулированию конфликта интересов, стороной которого он является; 2) непредставления сотрудником Следственного комитета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3) участия сотрудника Следственного комитета на платной основе в деятельности органа управления коммерческой организации, за исключением случаев, установленных федеральным законом; 4) осуществления сотрудником Следственного комитета предпринимательской деятельности; 5) вхождения сотрудника Следственного комитета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2. </w:t>
      </w:r>
      <w:r>
        <w:t>Сотрудник Следственного комитета, являющийся руководителем следственного органа Следственного комитета,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сотрудником Следственного комитета, являющимся руководителем следственного органа Следственного комитета, мер по предотвращению и (или) урегулированию конфликта интересов, стороной которого является подчиненный ему сотрудник.";</w:t>
      </w:r>
    </w:p>
    <w:p>
      <w:r>
        <w:rPr>
          <w:b/>
        </w:rPr>
        <w:t xml:space="preserve">2. </w:t>
      </w:r>
      <w:r>
        <w:t>Взыскания, предусмотренные статьями 301 и 302 настоящего Федерального закона, применяются на основании доклада о результатах проверки, проведенной подразделением кадровой службы Следственного комитета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
        <w:rPr>
          <w:b/>
        </w:rPr>
        <w:t xml:space="preserve">3. </w:t>
      </w:r>
      <w:r>
        <w:t>При применении взысканий, предусмотренных статьями 301 и 302 настоящего Федерального закона, учитываются характер совершенного сотрудником Следственного комитета коррупционного правонарушения, его тяжесть, обстоятельства, при которых оно совершено, соблюдение сотрудником Следственного комитета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Следственного комитета своих должностных обязанностей</w:t>
      </w:r>
    </w:p>
    <w:p>
      <w:r>
        <w:rPr>
          <w:b/>
        </w:rPr>
        <w:t xml:space="preserve">4. </w:t>
      </w:r>
      <w:r>
        <w:t>Взыскания, предусмотренные статьями 301 и 302 настоящего Федерального закона, применяются не позднее одного месяца со дня поступления информации о совершении сотрудником Следственного комитета коррупционного правонарушения, не считая периода временной нетрудоспособности сотрудника Следственного комитета,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
        <w:rPr>
          <w:b/>
        </w:rPr>
        <w:t xml:space="preserve">5. </w:t>
      </w:r>
      <w:r>
        <w:t>В акте о применении к сотруднику Следственного комитета взыскания в случае совершения им коррупционного правонарушения в качестве основания применения взыскания указывается статья 301 или 302 настоящего Федерального закона</w:t>
      </w:r>
    </w:p>
    <w:p>
      <w:r>
        <w:rPr>
          <w:b/>
        </w:rPr>
        <w:t xml:space="preserve">6. </w:t>
      </w:r>
      <w:r>
        <w:t>Копия акта о применении к сотруднику Следственного комитета взыскания с указанием коррупционного правонарушения и нормативных правовых актов, положения которых им нарушены, или об отказе в применении к сотруднику Следственного комитета такого взыскания с указанием мотивов вручается сотруднику Следственного комитета под расписку в течение пяти дней со дня издания соответствующего акта</w:t>
      </w:r>
    </w:p>
    <w:p>
      <w:r>
        <w:rPr>
          <w:b/>
        </w:rPr>
        <w:t xml:space="preserve">7. </w:t>
      </w:r>
      <w:r>
        <w:t>Сотрудник Следственного комитета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сотрудник Следственного комитета не был подвергнут дисциплинарному взысканию, предусмотренному пунктом 1, 2, 3, 4, 5, 6 или 7 части 1 статьи 28 настоящего Федерального закона, или взысканию, предусмотренному статьей 301 настоящего Федерального закона, он считается не имеющим взыскания."</w:t>
      </w:r>
    </w:p>
    <w:p>
      <w:r>
        <w:rPr>
          <w:b/>
        </w:rPr>
        <w:t xml:space="preserve">2. </w:t>
      </w:r>
      <w:r>
        <w:t>дополнить статьей 303 следующего содержания: "Статья 303. Порядок применения взысканий за коррупционные правонарушения 1. Взыскания, предусмотренные статьями 301 и 302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Следственном комитете, с учетом особенностей, установленных настоящей статьей</w:t>
      </w:r>
    </w:p>
    <w:p>
      <w:r>
        <w:rPr>
          <w:b/>
        </w:rPr>
        <w:t>Статья 24</w:t>
      </w:r>
    </w:p>
    <w:p>
      <w:r>
        <w:t>Внести в Федеральный закон от 7 февраля 2011 года № 3-ФЗ "О полиции" (Собрание законодательства Российской Федерации, 2011, № 7, ст. 900) следующие изменения</w:t>
      </w:r>
    </w:p>
    <w:p>
      <w:r>
        <w:t>(Пункт утратил силу - Федеральный закон от 12.02.2015 № 16-ФЗ) 2) дополнить статьей 301 следующего содержания: "Статья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За несоблюдение сотрудником полиции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федеральным законом, определяющим порядок и условия прохождения службы сотрудниками органов внутренних дел."</w:t>
      </w:r>
    </w:p>
    <w:p>
      <w:r>
        <w:rPr>
          <w:b/>
        </w:rPr>
        <w:t>Статья 25</w:t>
      </w:r>
    </w:p>
    <w:p>
      <w:r>
        <w:t>Нормативные правовые акты Следственного комитета Российской Федерации, затрагивающие права, свободы и обязанности человека и гражданина, устанавливающие правовой статус организаций или имеющие межведомственный характер, принятые до дня вступления в силу настоящего Федерального закона, подлежат направлению на государственную регистрацию в федеральный орган исполнительной власти в области юстиции.</w:t>
      </w:r>
    </w:p>
    <w:p>
      <w:r>
        <w:rPr>
          <w:b/>
        </w:rPr>
        <w:t>Статья 26</w:t>
      </w:r>
    </w:p>
    <w:p>
      <w:r>
        <w:t>Признать утратившими силу</w:t>
      </w:r>
    </w:p>
    <w:p>
      <w:r>
        <w:t>пункт 2 статьи 5 и статью 17 Федерального закона от 25 декабря 2008 года №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 (Собрание законодательства Российской Федерации, 2008, № 52, ст. 6235)</w:t>
      </w:r>
    </w:p>
    <w:p>
      <w:r>
        <w:t>пункт 8 статьи 2 Федерального закона от 22 июля 2010 года № 156-ФЗ "О внесении изменений в отдельные законодательные акты Российской Федерации" (Собрание законодательства Российской Федерации, 2010, № 30, ст. 3987)</w:t>
      </w:r>
    </w:p>
    <w:p>
      <w:r>
        <w:rPr>
          <w:b/>
        </w:rPr>
        <w:t>Статья 27</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статьи 12 настоящего Федерального закона</w:t>
      </w:r>
    </w:p>
    <w:p>
      <w:r>
        <w:rPr>
          <w:b/>
        </w:rPr>
        <w:t xml:space="preserve">2. </w:t>
      </w:r>
      <w:r>
        <w:t>Статья 12 настоящего Федерального закона вступает в силу по истечении одного месяца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