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22 Федерального закона "Об основных гарантиях прав ребенка в Российской Федерации"</w:t>
      </w:r>
    </w:p>
    <w:p>
      <w:r>
        <w:rPr>
          <w:b/>
        </w:rPr>
        <w:t>Статья None. Федеральный закон   от 03.12.2011 № 377-ФЗ</w:t>
      </w:r>
    </w:p>
    <w:p>
      <w:r>
        <w:t>О внесении изменений в статью 22 Федерального закона "Об основных гарантиях прав ребенка в Российской Федерации" РОССИЙСКАЯ ФЕДЕРАЦИЯ ФЕДЕРАЛЬНЫЙ ЗАКОН О внесении изменений в статью 22 Федерального закона "Об основных гарантиях прав ребенка в Российской Федерации" Принят Государственной Думой 17 ноября 2011 года Одобрен Советом Федерации 25 ноября 2011 года Внести в статью 22 Федерального закона от 24 июля 1998 года № 124-ФЗ "Об основных гарантиях прав ребенка в Российской Федерации" (Собрание законодательства Российской Федерации, 1998, № 31, ст. 3802; 2000, № 30, ст. 3121) следующие изменения</w:t>
      </w:r>
    </w:p>
    <w:p>
      <w:r>
        <w:t>наименование после слов "о положении детей" дополнить словами "и семей, имеющих детей,"</w:t>
      </w:r>
    </w:p>
    <w:p>
      <w:r>
        <w:t>часть первую после слов "о положении детей" дополнить словами "и семей, имеющих детей,"</w:t>
      </w:r>
    </w:p>
    <w:p>
      <w:r>
        <w:t>часть вторую изложить в следующей редакции: "Государственный доклад о положении детей и семей, имеющих детей, в Российской Федерации представляется Правительством Российской Федерации палатам Федерального Собрания Российской Федерации. Структура государственного доклада о положении детей и семей, имеющих детей, в Российской Федерации, требования к содержанию его разделов, системе используемых в нем показателей, порядок разработки, распространения, в том числе опубликования, предоставления для общественного обсуждения путем размещения на официальном сайте федерального органа исполнительной власти, уполномоченного Правительством Российской Федерации на разработку данного доклада, в сети "Интернет" и представления результатов общественного обсуждения в Правительство Российской Федерации определяются Правительством Российской Федерации.". Президент Российской Федерации Д.Медведев Москва, Кремль 3 декабря 2011 года № 377-ФЗ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