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наименованиях географических объектов"</w:t>
      </w:r>
    </w:p>
    <w:p>
      <w:r>
        <w:rPr>
          <w:b/>
        </w:rPr>
        <w:t>Статья None. Федеральный закон   от 10.07.2012 № 99-ФЗ</w:t>
      </w:r>
    </w:p>
    <w:p>
      <w:r>
        <w:t>О внесении изменений в Федеральный закон "О наименованиях географических объектов" РОССИЙСКАЯ ФЕДЕРАЦИЯ ФЕДЕРАЛЬНЫЙ ЗАКОН О внесении изменений в Федеральный закон "О наименованиях географических объектов" Принят Государственной Думой 22 июня 2012 года Одобрен Советом Федерации 27 июня 2012 года Статья 1 Внести в Федеральный закон от 18 декабря 1997 года № 152-ФЗ "О наименованиях географических объектов" (Собрание законодательства Российской Федерации, 1997, № 51, ст. 5718; 2008, № 30, ст. 3616; № 44, ст. 4997) следующие изменения: 1) в статье 1: а) в абзаце четвертом слова "выявление существующих наименований географических объектов," исключить; б) абзац пятый изложить в следующей редакции: "нормализация наименования географического объекта - определение написания наименования географического объекта на государственном языке Российской Федерации и наряду с государственным языком Российской Федерации на других языках народов Российской Федерации в соответствии с правилами русской орфографии и орфографии других языков народов Российской Федерации и в соответствии с традициями употребления наименований географических объектов на указанных языках;"; в) абзац шестой признать утратившим силу; 2) статью 2 после слов "в соответствии с ним" дополнить словом "федеральных"; 3) абзац шестой статьи 4 изложить в следующей редакции: "определение уполномоченных федеральных органов исполнительной власти, осуществляющих регулирование в области наименований географических объектов, и их полномочий;"; 4) статью 5 изложить в следующей редакции: "Статья 5. Уполномоченные федеральные органы исполнительной власти, осуществляющие регулирование в области наименований географических объектов Уполномоченные федеральные органы исполнительной власти, осуществляющие регулирование в области наименований географических объектов, в порядке, установленном законодательством Российской Федерации, осуществляют деятельность в области наименований географических объектов совместно с другими федеральными органами исполнительной власти в пределах их компетенции."; 5) в статье 6: а) часть 1 изложить в следующей редакции: "1. Единые требования, нормы и правила в области наименований географических объектов устанавливаются настоящим Федеральным законом и принимаемыми в соответствии с ним иными нормативными правовыми актами Российской Федерации."; б) часть 2 признать утратившей силу; 6) дополнить статьей 6 1 следующего содержания: "Статья 6 1 . Выявление существующих наименований географических объектов 1. Существующие наименования географических объектов выявляются на основании нормативных правовых актов Российской Федерации, нормативных правовых актов субъектов Российской Федерации, статистических данных, данных официальных картографических и справочных изданий, иных источников, а также посредством опроса населения соответствующих территорий, опроса краеведов и других специалистов.</w:t>
      </w:r>
    </w:p>
    <w:p>
      <w:r>
        <w:rPr>
          <w:b/>
        </w:rPr>
        <w:t xml:space="preserve">2. </w:t>
      </w:r>
      <w:r>
        <w:t>Порядок выявления существующих наименований географических объектов устанавливается уполномоченным федеральным органом исполнительной власти.";</w:t>
      </w:r>
    </w:p>
    <w:p>
      <w:r>
        <w:rPr>
          <w:b/>
        </w:rPr>
        <w:t xml:space="preserve">2. </w:t>
      </w:r>
      <w:r>
        <w:t>Предложения о присвоении наименований географическим объектам (за исключением железнодорожных станций, морских портов и речных портов, аэропортов, географических объектов в пределах внутренних вод, географических объектов территориального моря, континентального шельфа и исключительной экономической зоны Российской Федерации, географических объектов, открытых или выделенных российскими исследователями в пределах открытого моря и Антарктики) или о переименовании таких географических объектов, документы, обосновывающие указанные предложения, и расчеты необходимых затрат направляются в законодательные (представительные) органы государственной власти субъектов Российской Федерации, на территориях которых расположены такие географические объекты. Законодательные (представительные) органы государственной власти субъектов Российской Федерации рассматривают указанные предложения, информируют население соответствующих территорий о необходимых затратах и выявляют его мнение об указанных предложениях в порядке, установленном законами субъектов Российской Федерации. Указанные предложения (в случае одобрения законодательными (представительными) органами государственной власти субъектов Российской Федерации), документы, обосновывающие указанные предложения, и расчеты необходимых затрат направляются законодательными (представительными) органами государственной власти субъектов Российской Федерации на экспертизу в уполномоченный федеральный орган исполнительной власти</w:t>
      </w:r>
    </w:p>
    <w:p>
      <w:r>
        <w:rPr>
          <w:b/>
        </w:rPr>
        <w:t xml:space="preserve">3. </w:t>
      </w:r>
      <w:r>
        <w:t>Предложения о присвоении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о переименовании таких географических объектов, документы, обосновывающие указанные предложения, и расчеты необходимых затрат направляются в уполномоченный федеральный орган исполнительной власти, который проводит экспертизу указанных предложений и направляет на согласование в соответствующие заинтересованные федеральные органы исполнительной власти указанные предложения с приложением документов, обосновывающих указанные предложения, и расчетов необходимых затрат. Порядок согласования предложений о присвоении наименований железнодорожным станциям, морским портам и речным портам, аэропортам,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или о переименовании таких географических объектов устанавливается Правительством Российской Федерации</w:t>
      </w:r>
    </w:p>
    <w:p>
      <w:r>
        <w:rPr>
          <w:b/>
        </w:rPr>
        <w:t xml:space="preserve">4. </w:t>
      </w:r>
      <w:r>
        <w:t>Экспертиза предложений о присвоении наименований географическим объектам и о переименовании географических объектов и выдача заключений на указанные предложения осуществляются в порядке, установленном уполномоченным федеральным органом исполнительной власти</w:t>
      </w:r>
    </w:p>
    <w:p>
      <w:r>
        <w:rPr>
          <w:b/>
        </w:rPr>
        <w:t xml:space="preserve">5. </w:t>
      </w:r>
      <w:r>
        <w:t>Присвоение наименований республикам, краям, областям, городам федерального значения, автономной области, автономным округам и переименование республик, краев, областей, городов федерального значения, автономной области, автономных округов осуществляются в соответствии с законодательством Российской Федерации. Присвоение наименований столицам и административным центрам субъектов Российской Федерации и переименование столиц и административных центров субъектов Российской Федерации осуществляются федеральными законами по представлениям законодательных (представительных) органов государственной власти субъектов Российской Федерации. Присвоение наименований городам Российской Федерации (за исключением городов федерального значения) и переименование таких городов осуществляются федеральными законами по представлениям законодательных (представительных) органов государственной власти субъектов Российской Федерации</w:t>
      </w:r>
    </w:p>
    <w:p>
      <w:r>
        <w:rPr>
          <w:b/>
        </w:rPr>
        <w:t xml:space="preserve">6. </w:t>
      </w:r>
      <w:r>
        <w:t>Присвоение наименований географическим объектам (за исключением республик, краев, областей, городов федерального значения, автономной области, автономных округов, столиц и административных центров субъектов Российской Федерации, городов Российской Федерации) и переименование указанных географических объектов осуществляются Правительством Российской Федерации по представлению уполномоченного федерального органа исполнительной власти.";</w:t>
      </w:r>
    </w:p>
    <w:p>
      <w:r>
        <w:rPr>
          <w:b/>
        </w:rPr>
        <w:t xml:space="preserve">2. </w:t>
      </w:r>
      <w:r>
        <w:t>в статье 7:</w:t>
      </w:r>
    </w:p>
    <w:p>
      <w:r>
        <w:rPr>
          <w:b/>
        </w:rPr>
        <w:t xml:space="preserve">2. </w:t>
      </w:r>
      <w:r>
        <w:t>в статье 8:</w:t>
      </w:r>
    </w:p>
    <w:p>
      <w:r>
        <w:rPr>
          <w:b/>
        </w:rPr>
        <w:t xml:space="preserve">2. </w:t>
      </w:r>
      <w:r>
        <w:t>статью 9 изложить в следующей редакции: "Статья 9. Порядок присвоения наименований географическим объектам и переименования географических объектов 1. Предложения о присвоении наименований географическим объектам или о переименовании географических объектов могут вноситься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общественными объединениями, юридическими лицами, гражданами Российской Федерации</w:t>
      </w:r>
    </w:p>
    <w:p>
      <w:r>
        <w:rPr>
          <w:b/>
        </w:rPr>
        <w:t xml:space="preserve">2. </w:t>
      </w:r>
      <w:r>
        <w:t>часть 1 признать утратившей силу</w:t>
      </w:r>
    </w:p>
    <w:p>
      <w:r>
        <w:rPr>
          <w:b/>
        </w:rPr>
        <w:t xml:space="preserve">2. </w:t>
      </w:r>
      <w:r>
        <w:t>в части 3: дополнить новым абзацем четвертым следующего содержания: "существующее написание наименования географического объекта на государственном языке Российской Федерации или на других языках народов Российской Федерации не соответствует правилам русской орфографии или орфографии других языков народов Российской Федерации и традициям употребления наименований географических объектов на указанных языках."; абзац четвертый считать абзацем пятым</w:t>
      </w:r>
    </w:p>
    <w:p>
      <w:r>
        <w:rPr>
          <w:b/>
        </w:rPr>
        <w:t xml:space="preserve">2. </w:t>
      </w:r>
      <w:r>
        <w:t>в части 1: в абзаце первом слова "осуществляется федеральным органом исполнительной власти, уполномоченным в области наименований географических объектов," заменить словами "осуществляется уполномоченным федеральным органом исполнительной власти"; абзац третий признать утратившим силу; абзац четвертый признать утратившим силу</w:t>
      </w:r>
    </w:p>
    <w:p>
      <w:r>
        <w:rPr>
          <w:b/>
        </w:rPr>
        <w:t xml:space="preserve">2. </w:t>
      </w:r>
      <w:r>
        <w:t>в части 2: в абзаце первом слово "нормализованные" заменить словом "установленные"; в абзаце втором слова "в установленном порядке на основе нормализованных наименований" заменить словами "на основе установленных наименований"</w:t>
      </w:r>
    </w:p>
    <w:p>
      <w:r>
        <w:rPr>
          <w:b/>
        </w:rPr>
        <w:t xml:space="preserve">6. </w:t>
      </w:r>
      <w:r>
        <w:t>в статье 10:</w:t>
      </w:r>
    </w:p>
    <w:p>
      <w:r>
        <w:rPr>
          <w:b/>
        </w:rPr>
        <w:t xml:space="preserve">6. </w:t>
      </w:r>
      <w:r>
        <w:t>часть 3 статьи 12 изложить в следующей редакции: "3. Финансирование работ по присвоению наименования географическому объекту или по переименованию географического объекта осуществляется за счет средств бюджета субъекта Российской Федерации, на территории которого расположен соответствующий географический объект и органы государственной власти которого направили или внесли в установленном настоящим Федеральным законом порядке предложение о присвоении наименования географическому объекту или о переименовании географического объекта. В случае, если предложения о присвоении наименований географическим объектам (за исключением железнодорожных станций, морских портов и речных портов, аэропортов, географических объектов в пределах внутренних вод, географических объектов территориального моря, континентального шельфа и исключительной экономической зоны Российской Федерации, географических объектов, открытых или выделенных российскими исследователями в пределах открытого моря и Антарктики) или о переименовании указанных географических объектов вносятся в законодательные (представительные) органы государственной власти субъектов Российской Федерации органами государственной власти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федерального бюджета, выделяемых на финансирование деятельности соответствующего органа государственной власти Российской Федерации. В случае, если предложения о присвоении наименований железнодорожным станциям, морским портам и речным портам, аэропортам или о переименовании указанных географических объектов вносятся в уполномоченный федеральный орган исполнительной власти органами государственной власти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федерального бюджета, выделяемых на финансирование деятельности соответствующего органа государственной власти Российской Федерации. В случае, если предложения о присвоении наименований железнодорожным станциям, морским портам и речным портам, аэропортам или о переименовании указанных географических объектов вносятся в уполномоченный федеральный орган исполнительной власти органами местного самоуправления, общественными объединениями, юридическими лицами, гражданами Российской Федерации, финансирование работ по присвоению наименований географическим объектам или по переименованию географических объектов осуществляется за счет средств соответственно местного бюджета, общественного объединения, юридического лица, гражданина Российской Федерации. Присвоение наименований географическим объектам в пределах внутренних вод, географическим объектам территориального моря, континентального шельфа и исключительной экономической зоны Российской Федерации, географическим объектам, открытым или выделенным российскими исследователями в пределах открытого моря и Антарктики, и переименование указанных географических объектов осуществляются за счет средств федерального бюджета, выделяемых на финансирование деятельности уполномоченного федерального органа исполнительной власти.". Статья 2 Подпункт "б" пункта 1, подпункт "а" пункта 6, абзацы третий и четвертый подпункта "а" пункта 7 Федерального закона от 27 октября 2008 года № 191-ФЗ "О внесении изменений в Федеральный закон "О наименованиях географических объектов" (Собрание законодательства Российской Федерации, 2008, № 44, ст. 4997) признать утратившими силу. Президент Российской Федерации В.Путин Москва, Кремль 10 июля 2012 года № 99-ФЗ</w:t>
      </w:r>
    </w:p>
    <w:p>
      <w:r>
        <w:rPr>
          <w:b/>
        </w:rPr>
        <w:t xml:space="preserve">6. </w:t>
      </w:r>
      <w:r>
        <w:t>в части 1: в абзаце первом слова "Существующие и присваиваемые наименования" заменить словом "Наименования"; в абзаце втором слова "осуществляют федеральные органы исполнительной власти в пределах своей компетенции" заменить словами "осуществляет уполномоченный федеральный орган исполнительной власти либо на основании решения данного органа подведомственное ему федеральное государственное учреждение"</w:t>
      </w:r>
    </w:p>
    <w:p>
      <w:r>
        <w:rPr>
          <w:b/>
        </w:rPr>
        <w:t xml:space="preserve">6. </w:t>
      </w:r>
      <w:r>
        <w:t>в части 2 слова "выполняет федеральный орган исполнительной власти, уполномоченный в области наименований географических объектов" заменить словами "выполняет уполномоченный федеральный орган исполнительной власти либо на основании решения данного органа подведомственное ему федеральное государственное учреждение"</w:t>
      </w:r>
    </w:p>
    <w:p>
      <w:r>
        <w:rPr>
          <w:b/>
        </w:rPr>
        <w:t xml:space="preserve">6. </w:t>
      </w:r>
      <w:r>
        <w:t>в абзаце втором части 3 слова "согласовывается с федеральным органом исполнительной власти, уполномоченным в области наименований географических объектов" заменить словами "согласовывается с уполномоченным федеральным органом исполнительной власти"</w:t>
      </w:r>
    </w:p>
    <w:p>
      <w:r>
        <w:rPr>
          <w:b/>
        </w:rPr>
        <w:t xml:space="preserve">6. </w:t>
      </w:r>
      <w:r>
        <w:t>в части 4 слова "Правительством Российской Федерации"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