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73 Уголовного кодекса Российской Федерации</w:t>
      </w:r>
    </w:p>
    <w:p>
      <w:r>
        <w:rPr>
          <w:b/>
        </w:rPr>
        <w:t>Статья None. Федеральный закон   от 16.10.2012 № 172-ФЗ</w:t>
      </w:r>
    </w:p>
    <w:p>
      <w:r>
        <w:t>О внесении изменения в статью 73 Уголовного кодекса Российской Федерации РОССИЙСКАЯ ФЕДЕРАЦИЯ ФЕДЕРАЛЬНЫЙ ЗАКОН О внесении изменения в статью 73 Уголовного кодекса Российской Федерации Принят Государственной Думой 26 сентября 2012 года Одобрен Советом Федерации 10 октября 2012 года Внести в часть первую статьи 73 Уголовного кодекса Российской Федерации (Собрание законодательства Российской Федерации, 1996, № 25, ст. 2954; 2003, № 50, ст. 4848; 2009, № 52, ст. 6453; 2010, № 14, ст. 1553; 2011, № 50, ст. 7362; 2012, № 10, ст. 1162) изменение, изложив ее в следующей редакции: "1. Если, назначив исправительные работы, ограничение по военной службе, содержание в дисциплинарной воинской части или лишение свободы на срок до восьми лет, суд придет к выводу о возможности исправления осужденного без реального отбывания наказания, он постановляет считать назначенное наказание условным. Условное осуждение не назначается: а) осужденным за преступления против половой неприкосновенности несовершеннолетних, не достигших четырнадцатилетнего возраста; б) при совершении тяжкого или особо тяжкого преступления в течение испытательного срока при условном осуждении, назначенном за совершение умышленного преступления, либо в течение неотбытой части наказания, назначенного за совершение умышленного преступления, при условно-досрочном освобождении; в) при опасном или особо опасном рецидиве.". Президент Российской Федерации В.Путин Москва, Кремль 16 октября 2012 года № 172-ФЗ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