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об организации действий дежурных по противовоздушной обороне сил государств - участников Содружества Независимых Государств при получении информации о захвате (угоне) воздушного судна</w:t>
      </w:r>
    </w:p>
    <w:p>
      <w:r>
        <w:rPr>
          <w:b/>
        </w:rPr>
        <w:t>Статья None. Федеральный закон   от 05.04.2013 № 32-ФЗ</w:t>
      </w:r>
    </w:p>
    <w:p>
      <w:r>
        <w:t>О ратификации Соглашения об организации действий дежурных по противовоздушной обороне сил государств - участников Содружества Независимых Государств при получении информации о захвате (угоне) воздушного судна РОССИЙСКАЯ ФЕДЕРАЦИЯ ФЕДЕРАЛЬНЫЙ ЗАКОН О ратификации Соглашения об организации действий дежурных по противовоздушной обороне сил государств - участников Содружества Независимых Государств при получении информации о захвате (угоне) воздушного судна Принят Государственной Думой 15 марта 2013 года Одобрен Советом Федерации 27 марта 2013 года Ратифицировать Соглашение об организации действий дежурных по противовоздушной обороне сил государств - участников Содружества Независимых Государств при получении информации о захвате (угоне) воздушного судна, подписанное в городе Душанбе 3 сентября 2011 года. Президент Российской Федерации В.Путин Москва, Кремль 5 апреля 2013 года № 32-ФЗ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