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профилактики незаконного потребления наркотических средств и психотропных веществ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2002, № 30, ст. 3033; 2003, № 2, ст. 167; № 27, ст. 2700; 2004, № 49, ст. 4845; 2005, № 19, ст. 1752; 2006, № 43, ст. 4412; № 44, ст. 4535; 2007, № 30, ст. 3748; № 31, ст. 4011; 2008, № 30, ст. 3592; № 48, ст. 5515; № 52, ст. 6233; 2009, № 29, ст. 3588, 3614; 2010, № 21, ст. 2525; № 31, ст. 4192; 2011, № 1, ст. 16, 29; № 15, ст. 2039; № 25, ст. 3532; № 49, ст. 7019, 7061; 2012, № 10, ст. 1166; № 53, ст. 7630) следующие изменения</w:t>
      </w:r>
    </w:p>
    <w:p>
      <w:r>
        <w:t>в абзаце восемнадцатом статьи 1 слова "профилактика наркомании" заменить словами "профилактика незаконного потребления наркотических средств и психотропных веществ, наркомании"</w:t>
      </w:r>
    </w:p>
    <w:p>
      <w:r>
        <w:t>в статье 4: а) пункт 1 после слов "установление строгого контроля за оборотом наркотических средств, психотропных веществ и их прекурсоров," дополнить словами "раннее выявление незаконного потребления наркотических средств и психотропных веществ,"; б) в пункте 2: абзац пятый изложить в следующей редакции: "приоритетность мер по профилактике незаконного потребления наркотических средств и психотропных веществ, наркомании, профилактике правонарушений, связанных с незаконным оборотом наркотических средств и психотропных веществ, особенно среди детей и молодежи, а также стимулирование деятельности, направленной на антинаркотическую пропаганду;"; дополнить абзацем следующего содержания: "государственная поддержка деятельности организаций, которые осуществляют мероприятия по профилактике незаконного потребления наркотических средств и психотропных веществ, наркомании, мероприятия по медико-социальной реабилитации, социальной и трудовой реинтеграции лиц, потребляющих наркотические средства или психотропные вещества, либо оказывают финансовую помощь в осуществлении таких мероприятий, независимо от организационно-правовой формы указанных организаций."</w:t>
      </w:r>
    </w:p>
    <w:p>
      <w:r>
        <w:t>дополнить главой VI1 следующего содержания: "Глава VI1. Профилактика незаконного потребления наркотических средств и психотропных веществ, наркомании</w:t>
      </w:r>
    </w:p>
    <w:p>
      <w:r>
        <w:rPr>
          <w:b/>
        </w:rPr>
        <w:t>Статья 531. Организация профилактики незаконного потребления наркотических средств и психотропных веществ, наркомании</w:t>
      </w:r>
    </w:p>
    <w:p>
      <w:r>
        <w:rPr>
          <w:b/>
        </w:rPr>
        <w:t xml:space="preserve">1. </w:t>
      </w:r>
      <w:r>
        <w:t>Профилактику незаконного потребления наркотических средств и психотропных веществ, наркомании осуществляют: федеральные органы исполнительной власти; органы государственной власти субъектов Российской Федерации</w:t>
      </w:r>
    </w:p>
    <w:p>
      <w:r>
        <w:rPr>
          <w:b/>
        </w:rPr>
        <w:t xml:space="preserve">2. </w:t>
      </w:r>
      <w:r>
        <w:t>Органы местного самоуправления, организации независимо от организационно-правовых форм и форм собственности, граждане имеют право участвовать в мероприятиях по профилактике незаконного потребления наркотических средств и психотропных веществ, наркомании, которые проводятся в установленном порядке федеральными органами исполнительной власти, органами государственной власти субъектов Российской Федерации, а также самостоятельно разрабатывать и реализовывать комплексы таких мероприятий в соответствии с законодательством Российской Федерации</w:t>
      </w:r>
    </w:p>
    <w:p>
      <w:r>
        <w:rPr>
          <w:b/>
        </w:rPr>
        <w:t>Статья 532. Полномочия федеральных органов исполнительной власти в сфере профилактики незаконного потребления наркотических средств и психотропных веществ, наркомании</w:t>
      </w:r>
    </w:p>
    <w:p>
      <w:r>
        <w:t>К полномочиям федеральных органов исполнительной власти в сфере профилактики незаконного потребления наркотических средств и психотропных веществ, наркомании относятся: разработка и реализация государственной политики в сфере профилактики незаконного потребления наркотических средств и психотропных веществ, наркомании; научно-методическое обеспечение в области профилактики незаконного потребления наркотических средств и психотропных веществ, наркомании; ведение пропаганды здорового образа жизни и нетерпимого отношения к незаконному потреблению наркотических средств и психотропных веществ, наркомании; выявление причин и условий незаконного потребления наркотических средств и психотропных веществ, наркомании и принятие мер по устранению таких причин и условий; установление единой государственной статистической отчетности в области функционирования системы профилактики незаконного потребления наркотических средств и психотропных веществ, наркомании; разработка и реализация долгосрочных (федеральных) целевых программ и ведомственных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 осуществление иных установленных законодательством Российской Федерации полномочий.</w:t>
      </w:r>
    </w:p>
    <w:p>
      <w:r>
        <w:rPr>
          <w:b/>
        </w:rPr>
        <w:t>Статья 533. Полномочия органов государственной власти субъектов Российской Федерации в сфере профилактики незаконного потребления наркотических средств и психотропных веществ, наркомании</w:t>
      </w:r>
    </w:p>
    <w:p>
      <w:r>
        <w:t>К полномочиям органов государственной власти субъектов Российской Федерации относится организация профилактики незаконного потребления наркотических средств и психотропных веществ, наркомании, в том числе: разработка, утверждение и реализация региональных программ, направленных на осуществление мероприятий в сфере профилактики незаконного потребления наркотических средств и психотропных веществ, наркомании; осуществление иных установленных законодательством Российской Федерации и законодательством субъектов Российской Федерации полномочий.</w:t>
      </w:r>
    </w:p>
    <w:p>
      <w:r>
        <w:rPr>
          <w:b/>
        </w:rPr>
        <w:t>Статья 534. Раннее выявление незаконного потребления наркотических средств и психотропных веществ</w:t>
      </w:r>
    </w:p>
    <w:p>
      <w:r>
        <w:rPr>
          <w:b/>
        </w:rPr>
        <w:t xml:space="preserve">1. </w:t>
      </w:r>
      <w:r>
        <w:t>Раннее выявление незаконного потребления наркотических средств и психотропных веществ является одной из форм профилактики незаконного потребления наркотических средств и психотропных веществ, которая включает в себя: социально-психологическое тестирование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образования; профилактические медицинские осмотры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</w:t>
      </w:r>
    </w:p>
    <w:p>
      <w:r>
        <w:rPr>
          <w:b/>
        </w:rPr>
        <w:t xml:space="preserve">2. </w:t>
      </w:r>
      <w:r>
        <w:t>Раннее выявление незаконного потребления наркотических средств и психотропных веществ проводится при наличии информированного согласия в письменной форме обучающихся, достигших возраста пятнадцати лет, либо информированного согласия в письменной форме одного из родителей или иного законного представителя обучающихся, не достигших возраста пятнадцати лет</w:t>
      </w:r>
    </w:p>
    <w:p>
      <w:r>
        <w:rPr>
          <w:b/>
        </w:rPr>
        <w:t xml:space="preserve">3. </w:t>
      </w:r>
      <w:r>
        <w:t>Порядок проведения социально-психологического тестирования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</w:r>
    </w:p>
    <w:p>
      <w:r>
        <w:rPr>
          <w:b/>
        </w:rPr>
        <w:t xml:space="preserve">4. </w:t>
      </w:r>
      <w:r>
        <w:t>Порядок проведения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 в целях раннего выявления незаконного потребления наркотических средств и психотропных веществ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условия проведения указанных медицинских осмотров определяются органами государственной власти субъектов Российской Федерации</w:t>
      </w:r>
    </w:p>
    <w:p>
      <w:r>
        <w:rPr>
          <w:b/>
        </w:rPr>
        <w:t xml:space="preserve">5. </w:t>
      </w:r>
      <w:r>
        <w:t>В случае выявления незаконного потребления наркотических средств и психотропных веществ обучающимся в результате социально-психологического тестирования и (или) профилактического медицинского осмотра обучающийся направляется в специализированную медицинскую организацию или ее структурное подразделение, оказывающие наркологическую помощь (при наличии информированного согласия в письменной форме обучающегося, достигшего возраста пятнадцати лет, либо информированного согласия в письменной форме одного из родителей или иного законного представителя обучающегося, не достигшего возраста пятнадцати лет), в порядке, установленном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по согласованию с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</w:t>
      </w:r>
    </w:p>
    <w:p>
      <w:r>
        <w:rPr>
          <w:b/>
        </w:rPr>
        <w:t xml:space="preserve">6. </w:t>
      </w:r>
      <w:r>
        <w:t>Общеобразовательные организации и профессиональные образовательные организации, а также образовательные организации высшего образования обязаны обеспечить конфиденциальность сведений, полученных в результате проведения социально-психологического тестирования обучающихся в таких образовательных организациях."</w:t>
      </w:r>
    </w:p>
    <w:p>
      <w:r>
        <w:rPr>
          <w:b/>
        </w:rPr>
        <w:t>Статья 2</w:t>
      </w:r>
    </w:p>
    <w:p>
      <w:r>
        <w:t>Внести в Федеральный закон от 24 июня 1999 года № 120-ФЗ "Об основах системы профилактики безнадзорности и правонарушений несовершеннолетних" (Собрание законодательства Российской Федерации, 1999, № 26, ст. 3177; 2003, № 28, ст. 2880; 2004, № 35, ст. 3607; № 49, ст. 4849; 2005, № 17, ст. 1485; 2007, № 27, ст. 3215; № 30, ст. 3808) следующие изменения</w:t>
      </w:r>
    </w:p>
    <w:p>
      <w:r>
        <w:t>пункт 1 статьи 14 дополнить подпунктом 7 следующего содержания: "7) обеспечивают проведение мероприятий по раннему выявлению незаконного потребления наркотических средств и психотропных веществ обучающимися в общеобразовательных организациях и профессиональных образовательных организациях, а также образовательных организациях высшего образования."</w:t>
      </w:r>
    </w:p>
    <w:p>
      <w:r>
        <w:t>в подпункте 10 пункта 1 статьи 18 слова "наркомании и токсикомании несовершеннолетних и связанных с этим нарушений в их поведении" заменить словами "незаконного потребления наркотических средств и психотропных веществ несовершеннолетними, наркомании и токсикомании несовершеннолетних и связанных с этим нарушений в их поведении, в том числе проведение профилактических медицинских осмотров обучающихся в общеобразовательных организациях и профессиональных образовательных организациях, а также образовательных организациях высшего образования"</w:t>
      </w:r>
    </w:p>
    <w:p>
      <w:r>
        <w:rPr>
          <w:b/>
        </w:rPr>
        <w:t>Статья 3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4</w:t>
      </w:r>
    </w:p>
    <w:p>
      <w:r>
        <w:t>Часть 3 статьи 28 Федерального закона от 29 декабря 2012 года № 273-ФЗ "Об образовании в Российской Федерации" (Собрание законодательства Российской Федерации, 2012, № 53, ст. 7598) дополнить пунктом 151 следующего содержания: "151) организация социально-психологического тестирования обучающихся в целях раннего выявления незаконного потребления наркотических средств и психотропных веществ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образования;".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