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w:t>
      </w:r>
    </w:p>
    <w:p>
      <w:r>
        <w:rPr>
          <w:b/>
        </w:rPr>
        <w:t>Статья 1</w:t>
      </w:r>
    </w:p>
    <w:p>
      <w:r>
        <w:t>Внести в Федеральный закон от 21 июля 2005 года №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 30, ст. 3105; 2006, № 31, ст. 3441; 2007, № 17, ст. 1929; № 31, ст. 4015; № 46, ст. 5553; 2008, № 30, ст. 3616; 2009, № 1, ст. 16; № 19, ст. 2283; № 29, ст. 3601; № 48, ст. 5711, 5723; 2010, № 19, ст. 2291; № 31, ст. 4209; 2011, № 15, ст. 2029; № 17, ст. 2320; № 29, ст. 4291; № 48, ст. 6727, 6728; 2012, № 30, ст. 4173; 2013, № 14, ст. 1652) следующие изменения: 1)в статье 9: а) часть 8 изложить в следующей редакции: "8.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б) часть 81 после слов "обязательств по такому контракту" дополнить словами ", за исключением случаев, предусмотренных частью 83 настоящей статьи,"; в) дополнить частью 83 следующего содержания: "83. В случае расторжения контракта в связи с односторонним отказом заказчика от исполнения контракта в соответствии со статьей 192 настоящего Федерального закона заказчик вправе разместить заказ на поставку товаров, выполнение работ, оказание услуг, являвшихся предметом расторгнутого контракта, в соответствии с частью 61 статьи 42 настоящего Федерального закона."; г) дополнить частью 84 следующего содержания: "84. В случае расторжения контракта в связи с односторонним отказом поставщика (исполнителя, подрядчика) от исполнения контракта в соответствии со статьей 192 настоящего Федерального закона заказчик размещает заказ на поставку товаров, выполнение работ, оказание услуг, являвшихся предметом расторгнутого контракта, в соответствии с положениями настоящего Федерального закона."; д) дополнить частью 85 следующего содержания: "85. В случаях, предусмотренных частями 83 и 84 настоящей статьи, если до расторжения контракта поставщик (исполнитель, подрядчик) частично исполнил обязательства, предусмотренные контрактом, при размещении нового заказа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должна быть уменьшена пропорционально количеству поставленного товара, объему выполненной работы или оказанной услуги."; 2) в статье 19: а) часть 2 изложить в следующей редакции: "2. В реестр недобросовестных поставщиков включаются сведения об участниках размещения заказа, уклонившихся от заключения контракта, а также о поставщиках (исполнителях, подрядчиках), с которыми в связи с существенным нарушением ими условий контрактов они расторгнуты по решению суда или в порядке, установленном статьей 192 настоящего Федерального закона."; б) часть 6 дополнить словами "или принятое в соответствии со статьей 192 настоящего Федерального закона решение заказчика об одностороннем отказе от исполнения контракта"; 3) главу 1 дополнить статьей 192 следующего содержания: "Статья 192. Расторжение контракта в связи с односторонним отказом стороны контракта от исполнения контракта 1. Заказчик вправе принять решение об одностороннем отказе от исполнения контракта в соответствии с гражданским законодательством при условии, что это было предусмотрено контрактом.</w:t>
      </w:r>
    </w:p>
    <w:p>
      <w:r>
        <w:rPr>
          <w:b/>
        </w:rPr>
        <w:t xml:space="preserve">2. </w:t>
      </w:r>
      <w:r>
        <w:t>Заказчик вправе провести экспертизу поставленного товара, выполненной работы или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1 настоящей статьи. При этом выбор экспертов, экспертных организаций осуществляется в соответствии с настоящим Федеральным законом</w:t>
      </w:r>
    </w:p>
    <w:p>
      <w:r>
        <w:rPr>
          <w:b/>
        </w:rPr>
        <w:t xml:space="preserve">3. </w:t>
      </w:r>
      <w:r>
        <w:t>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
        <w:rPr>
          <w:b/>
        </w:rPr>
        <w:t xml:space="preserve">4. </w:t>
      </w:r>
      <w:r>
        <w:t>Решение заказчика об одностороннем отказе от исполнения контракта в течение одного рабочего дня, следующего за датой принятия этого решения, размещается на официальном сайте и направляется поставщику (исполнителю, подрядчику) по почте заказным письмом с уведомлением о вручении по адресу поставщика (исполнителя, подрядчика),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(исполнителю, подрядчику) данного уведомления или дата получения заказчиком информации об отсутствии поставщика (исполнителя, подрядчика) по его адресу, указанному в контракте.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контракта</w:t>
      </w:r>
    </w:p>
    <w:p>
      <w:r>
        <w:rPr>
          <w:b/>
        </w:rPr>
        <w:t xml:space="preserve">5. </w:t>
      </w:r>
      <w: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(исполнителя, подрядчика) об одностороннем отказе от исполнения контракта</w:t>
      </w:r>
    </w:p>
    <w:p>
      <w:r>
        <w:rPr>
          <w:b/>
        </w:rPr>
        <w:t xml:space="preserve">6. </w:t>
      </w:r>
      <w: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(исполнителя,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2 настоящей статьи. Данное правило не применяется в случае повторного нарушения поставщиком (исполнителем,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
        <w:rPr>
          <w:b/>
        </w:rPr>
        <w:t xml:space="preserve">7. </w:t>
      </w:r>
      <w:r>
        <w:t>Заказчик обязан принять решение об одностороннем отказе от исполнения контракта, если в ходе исполнения контракта установлено, что поставщик (исполнитель, подрядчик) не соответствует установленным конкурсной документацией либо документацией об аукционе требованиям к участникам размещения заказа путем проведения торгов или предоставил недостоверную информацию о своем соответствии указанным требованиям, что позволило ему стать участником конкурса или аукциона</w:t>
      </w:r>
    </w:p>
    <w:p>
      <w:r>
        <w:rPr>
          <w:b/>
        </w:rPr>
        <w:t xml:space="preserve">8. </w:t>
      </w:r>
      <w:r>
        <w:t>Сведения о поставщике (исполнителе, подрядчике), с которым контракт был расторгнут в связи с односторонним отказом заказчика от исполнения контракта, включаются в установленном настоящим Федеральным законом порядке в реестр недобросовестных поставщиков</w:t>
      </w:r>
    </w:p>
    <w:p>
      <w:r>
        <w:rPr>
          <w:b/>
        </w:rPr>
        <w:t xml:space="preserve">9. </w:t>
      </w:r>
      <w:r>
        <w:t>Поставщик (исполнитель, подрядчик)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w:t>
      </w:r>
    </w:p>
    <w:p>
      <w:r>
        <w:rPr>
          <w:b/>
        </w:rPr>
        <w:t xml:space="preserve">10. </w:t>
      </w:r>
      <w:r>
        <w:t>Решение поставщика (исполнителя, подрядчика) об одностороннем отказе от исполнения контракта в течение одного рабочего дня, следующего за датой принятия этого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(исполнителем, подрядчиком) подтверждения о его вручении заказчику. Выполнение поставщиком (исполнителем, подрядчиком)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(исполнителем, подрядчиком) подтверждения о вручении заказчику данного уведомления</w:t>
      </w:r>
    </w:p>
    <w:p>
      <w:r>
        <w:rPr>
          <w:b/>
        </w:rPr>
        <w:t xml:space="preserve">11. </w:t>
      </w:r>
      <w:r>
        <w:t>Решение поставщика (исполнителя, подрядчика)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(исполнителем, подрядчиком) заказчика об одностороннем отказе от исполнения контракта</w:t>
      </w:r>
    </w:p>
    <w:p>
      <w:r>
        <w:rPr>
          <w:b/>
        </w:rPr>
        <w:t xml:space="preserve">12. </w:t>
      </w:r>
      <w:r>
        <w:t>Поставщик (исполнитель, подрядчик)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
        <w:rPr>
          <w:b/>
        </w:rPr>
        <w:t xml:space="preserve">13. </w:t>
      </w:r>
      <w: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
        <w:rPr>
          <w:b/>
        </w:rPr>
        <w:t xml:space="preserve">14. </w:t>
      </w:r>
      <w:r>
        <w:t>Информация о расторжении контракта, за исключением сведений, составляющих государственную тайну, размещается заказчиком на официальном сайте в течение одного рабочего дня, следующего за датой расторжения контракта</w:t>
      </w:r>
    </w:p>
    <w:p>
      <w:r>
        <w:rPr>
          <w:b/>
        </w:rPr>
        <w:t xml:space="preserve">15. </w:t>
      </w:r>
      <w:r>
        <w:t>Особенности порядка принятия сторонами контракта решения об одностороннем отказе от исполнения контракта, заключенного по результатам размещения государственного оборонного заказа, могут быть установлены Федеральным законом от 29 декабря 2012 года № 275-ФЗ "О государственном оборонном заказе".";</w:t>
      </w:r>
    </w:p>
    <w:p>
      <w:r>
        <w:rPr>
          <w:b/>
        </w:rPr>
        <w:t xml:space="preserve">15. </w:t>
      </w:r>
      <w:r>
        <w:t>часть 4 статьи 22 дополнить пунктом 84 следующего содержания: "84) сведения о возможности заказчика принять решение об одностороннем отказе от исполнения контракта в соответствии с гражданским законодательством;"</w:t>
      </w:r>
    </w:p>
    <w:p>
      <w:r>
        <w:rPr>
          <w:b/>
        </w:rPr>
        <w:t xml:space="preserve">15. </w:t>
      </w:r>
      <w:r>
        <w:t>в абзаце первом части 2 статьи 313 цифры "7, 11," заменить цифрами "7, 84, 11,"</w:t>
      </w:r>
    </w:p>
    <w:p>
      <w:r>
        <w:rPr>
          <w:b/>
        </w:rPr>
        <w:t xml:space="preserve">15. </w:t>
      </w:r>
      <w:r>
        <w:t>в абзаце первом части 4 статьи 34 слова "7 и 10" заменить словами "7, 84 и 10"</w:t>
      </w:r>
    </w:p>
    <w:p>
      <w:r>
        <w:rPr>
          <w:b/>
        </w:rPr>
        <w:t xml:space="preserve">15. </w:t>
      </w:r>
      <w:r>
        <w:t>часть 3 статьи 416 дополнить пунктом 13 следующего содержания: "13) сведения о возможности заказчика принять решение об одностороннем отказе от исполнения контракта в соответствии с гражданским законодательством."</w:t>
      </w:r>
    </w:p>
    <w:p>
      <w:r>
        <w:rPr>
          <w:b/>
        </w:rPr>
        <w:t xml:space="preserve">15. </w:t>
      </w:r>
      <w:r>
        <w:t>в статье 42:</w:t>
      </w:r>
    </w:p>
    <w:p>
      <w:r>
        <w:rPr>
          <w:b/>
        </w:rPr>
        <w:t xml:space="preserve">15. </w:t>
      </w:r>
      <w:r>
        <w:t>статью 43 дополнить пунктом 13 следующего содержания: "13) сведения о возможности заказчика принять решение об одностороннем отказе от исполнения контракта в соответствии с гражданским законодательством."</w:t>
      </w:r>
    </w:p>
    <w:p>
      <w:r>
        <w:rPr>
          <w:b/>
        </w:rPr>
        <w:t xml:space="preserve">15. </w:t>
      </w:r>
      <w:r>
        <w:t>в части 2 слова "частями 5 и 6" заменить словами "частями 5-61"</w:t>
      </w:r>
    </w:p>
    <w:p>
      <w:r>
        <w:rPr>
          <w:b/>
        </w:rPr>
        <w:t xml:space="preserve">15. </w:t>
      </w:r>
      <w:r>
        <w:t>дополнить частью 61 следующего содержания: "61. В случае расторжения контракта в связи с односторонним отказом заказчика от исполнения контракта в соответствии со статьей 192 настоящего Федерального закона заказчик вправе разместить заказ на поставку товаров, выполнение работ, оказание услуг, являвшихся предметом расторгнутого контракта, путем проведения запроса котировок независимо от цены контракта с учетом требований, предусмотренных частью 85 статьи 9 настоящего Федерального закона."</w:t>
      </w:r>
    </w:p>
    <w:p>
      <w:r>
        <w:rPr>
          <w:b/>
        </w:rPr>
        <w:t>Статья 2</w:t>
      </w:r>
    </w:p>
    <w:p>
      <w:r>
        <w:t>В случае, если заказ на поставку товаров, выполнение работ, оказание услуг для государственных, муниципальных нужд или нужд бюджетного учреждения размещен до дня вступления в силу настоящего Федерального закона, в государственный контракт, муниципальный контракт или гражданско-правовой договор бюджетного учреждения, заключенные по итогам размещения такого заказа, по соглашению сторон указанного контракта или сторон указанного договора допускается внесение изменений в части установления права заказчика принять решение об одностороннем отказе от исполнения указанного контракта или указанного договора в соответствии с гражданским законодательством.</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