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1</w:t>
      </w:r>
    </w:p>
    <w:p>
      <w:r>
        <w:t>Внести в часть 4 статьи 1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№ 50, ст. 7343; 2012, № 53, ст. 7649) изменение, дополнив ее пунктом 8 следующего содержания: "8) заключением и исполнением договоров в соответствии с законодательством Российской Федерации об электроэнергетике, являющихся обязательными для субъектов оптового рынка - участников обращения электрической энергии и (или) мощности.".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