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5 Федерального закона "О прокуратуре Российской Федерации"</w:t>
      </w:r>
    </w:p>
    <w:p>
      <w:r>
        <w:rPr>
          <w:b/>
        </w:rPr>
        <w:t>Статья None. Федеральный закон   от 02.07.2013 № 156-ФЗ</w:t>
      </w:r>
    </w:p>
    <w:p>
      <w:r>
        <w:t>О внесении изменений в статью 5 Федерального закона "О прокуратуре Российской Федерации" РОССИЙСКАЯ ФЕДЕРАЦИЯ ФЕДЕРАЛЬНЫЙ ЗАКОН О внесении изменений в статью 5 Федерального закона "О прокуратуре Российской Федерации" Принят Государственной Думой 21 июня 2013 года Одобрен Советом Федерации 26 июня 2013 года Внести в статью 5 Федерального закона "О прокуратуре Российской Федерации" (в редакции Федерального закона от 17 ноября 1995 года № 168-ФЗ) (Ведомости Съезда народных депутатов Российской Федерации и Верховного Совета Российской Федерации, 1992, № 8, ст. 366; Собрание законодательства Российской Федерации, 1995, № 47, ст. 4472; 2007, № 24, ст. 2830; 2011, № 1, ст. 16) следующие изменения</w:t>
      </w:r>
    </w:p>
    <w:p>
      <w:r>
        <w:t>в пункте 2 слова "федеральным законодательством" заменить словами "пунктом 4 настоящей статьи"</w:t>
      </w:r>
    </w:p>
    <w:p>
      <w:r>
        <w:t>дополнить пунктом 4 следующего содержания: "4. Ознакомление гражданина с материалами проверки осуществляется по решению прокурора, в производстве которого находятся соответствующие материалы, либо вышестоящего прокурора, принятому по результатам рассмотрения обращения гражданина, если материалы непосредственно затрагивают его права и свободы. Не могут быть предоставлены гражданину для ознакомления документы, имеющиеся в материалах проверки и содержащие сведения, составляющие государственную или иную охраняемую законом тайну. Решение об ознакомлении гражданина с материалами проверки либо мотивированное решение об отказе в ознакомлении с материалами проверки принимается в десятидневный срок со дня подачи обращения гражданина. В случае принятия решения об отказе в ознакомлении с материалами проверки гражданину разъясняется право обжаловать принятое решение вышестоящему прокурору и (или) в суд.". Президент Российской Федерации В.Путин Москва, Кремль 2 июля 2013 года № 156-ФЗ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