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77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статью 77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3822) следующие изменения</w:t>
      </w:r>
    </w:p>
    <w:p>
      <w:r>
        <w:t>в части 1 слова "и другие уполномоченные федеральным законом органы" исключить</w:t>
      </w:r>
    </w:p>
    <w:p>
      <w:r>
        <w:t>часть 2 изложить в следующей редакции: "2. 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-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 должностными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полномочий, закрепленных за ними в соответствии с федеральными законами, уставами муниципальных образований, а также за соответствием муниципальных правовых актов требованиям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образований."</w:t>
      </w:r>
    </w:p>
    <w:p>
      <w:r>
        <w:t>дополнить частью 21 следующего содержания: "21. Органы государственного контроля (надзора) не вправе требовать от органов местного самоуправления и должностных лиц местного самоуправления осуществления полномочий,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образования, а также финансового обеспечения из местного бюджета соответствующих расходов."</w:t>
      </w:r>
    </w:p>
    <w:p>
      <w:r>
        <w:t>дополнить частью 22 следующего содержания: "22. Органы государственного контроля (надзора) осуществляют государственный контроль (надзор) за деятельностью органов местного самоуправления и должностных лиц местного самоуправления, основываясь на принципах объективности, открытости и гласности. При осуществлении государственного контроля (надзора) не допускается дублирование контрольно-надзорных полномочий органов государственного контроля (надзора) различных уровней. Координацию деятельности органов государственного контроля (надзора)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прокуратуры."</w:t>
      </w:r>
    </w:p>
    <w:p>
      <w:r>
        <w:t>дополнить частью 23 следующего содержания: "23.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(надзора) совместно на основании ежегодного плана проведения проверок, сформированного и согласованного прокуратурой субъекта Российской Федерации (далее - ежегодный план).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года. Органы государственного контроля (надзора)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года, предшествующего году проведения проверок. 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(надзора) с внесением предложений руководителям органов государственного контроля (надзора) о проведении совместных плановых проверок. Прокуратура субъекта Российской Федерации на основании представленных органами государственного контроля (надзора) проектов формирует ежегодный план не позднее 1 октября года, предшествующего году проведения проверок."</w:t>
      </w:r>
    </w:p>
    <w:p>
      <w:r>
        <w:t>дополнить частью 24 следующего содержания: "24. В ежегодный план включаются следующие сведения:</w:t>
      </w:r>
    </w:p>
    <w:p>
      <w:r>
        <w:t>наименования и места нахождения органов местного самоуправления и должностных лиц местного самоуправления, деятельность которых подлежит проверкам</w:t>
      </w:r>
    </w:p>
    <w:p>
      <w:r>
        <w:t>наименования органов государственного контроля (надзора), планирующих проведение проверок</w:t>
      </w:r>
    </w:p>
    <w:p>
      <w:r>
        <w:t>цели и основания проведения проверок, а также сроки их проведения."</w:t>
      </w:r>
    </w:p>
    <w:p>
      <w:r>
        <w:t>дополнить частью 25 следующего содержания: "25.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(надзора) в информационно-телекоммуникационной сети "Интернет" не позднее 1 ноября года, предшествующего году проведения проверок."</w:t>
      </w:r>
    </w:p>
    <w:p>
      <w:r>
        <w:t>дополнить частью 26 следующего содержания: "26.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(надзора) на основании решения руководителя соответствующего органа государственного контроля (надзора) по согласованию с прокуратурой субъекта Российской Федерации, принимаемого на основании обращений граждан, юридических лиц и информации от государственных органов о фактах нарушений законодательства Российской Федерации, влекущих возникновение чрезвычайных ситуаций, угрозу жизни и здоровью граждан, а также массовые нарушения прав граждан. 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Федерации, Правительства Российской Федерации и на основании требования Генерального прокурора Российской Федерации,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обращениям."</w:t>
      </w:r>
    </w:p>
    <w:p>
      <w:r>
        <w:t>дополнить частью 27 следующего содержания: "27. Информация о результатах проведенной проверки деятельности органов местного самоуправления и должностных лиц местного самоуправления, в том числе о выявленных нарушениях и предписаниях об их устранении с указанием сроков устранения, в течение одного месяца после завершения проверки подлежит размещению на официальном сайте соответствующего органа государственного контроля (надзора) в информационно-телекоммуникационной сети "Интернет"."</w:t>
      </w:r>
    </w:p>
    <w:p>
      <w:r>
        <w:t>дополнить частью 28 следующего содержания: "28. Запрос органа государственного контроля (надзора)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полномочий. Непосредственное рассмотрение запроса осуществляется руководителем органа местного самоуправления, к компетенции которого относятся содержащиеся в запросе вопросы. Срок, устанавливаемый органами государственного контроля (надзора)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(надзора), составляет не менее 10 рабочих дней. Сокращение срока предоставления информации допускается в случаях установления фактов нарушений законодательства Российской Федерации, влекущих возникновение чрезвычайных ситуаций, угрозу жизни и здоровью граждан, а также массовые нарушения прав граждан. 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(надзора),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информационно-телекоммуникационной сети "Интернет". При этом орган местного самоуправления, должностное лицо местного самоуправления в ответе на запрос сообщают источник официального опубликования или размещения соответствующей информации."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