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пункт 4 статьи 5 Закона Российской Федерации от 21 июля 1993 года № 5485-I "О государственной тайне" (Российская газета, 1993, 21 сентября; Собрание законодательства Российской Федерации, 1997, № 41, ст. 4673; 2003, № 46, ст. 4449; 2010, № 47, ст. 6033) следующие изменения</w:t>
      </w:r>
    </w:p>
    <w:p>
      <w:r>
        <w:t>абзац первый дополнить словами "и в области обеспечения безопасности лиц, в отношении которых принято решение о применении мер государственной защиты"</w:t>
      </w:r>
    </w:p>
    <w:p>
      <w:r>
        <w:t>дополнить новым абзацем третьим следующего содержания: "о силах, средствах, об источниках, о методах, планах и результатах деятельности по обеспечению безопасности лиц, в отношении которых принято решение о применении мер государственной защиты, данные о финансировании этой деятельности, если эти данные раскрывают перечисленные сведения, а также отдельные сведения об указанных лицах;"</w:t>
      </w:r>
    </w:p>
    <w:p>
      <w:r>
        <w:t>абзацы третий - двенадцатый считать соответственно абзацами четвертым - тринадцатым</w:t>
      </w:r>
    </w:p>
    <w:p>
      <w:r>
        <w:rPr>
          <w:b/>
        </w:rPr>
        <w:t>Статья 2</w:t>
      </w:r>
    </w:p>
    <w:p>
      <w:r>
        <w:t>Внести в Федеральный закон от 20 апреля 1995 года № 45-ФЗ "О государственной защите судей, должностных лиц правоохранительных и контролирующих органов" (Собрание законодательства Российской Федерации, 1995, № 17, ст. 1455; 1998, № 30, ст. 3613; 1999, № 2, ст. 238; 2001, № 26, ст. 2580; 2003, № 27, ст. 2700; 2004, № 35, ст. 3607; 2011, № 1, ст. 16; № 7, ст. 901; № 50, ст. 7366) следующие изменения</w:t>
      </w:r>
    </w:p>
    <w:p>
      <w:r>
        <w:t>статью 9 дополнить частью третьей следующего содержания: "Порядок осуществления мер безопасности в виде обеспечения конфиденциальности сведений о защищаемых лицах устанавливается Правительством Российской Федерации."</w:t>
      </w:r>
    </w:p>
    <w:p>
      <w:r>
        <w:t>в статье 15: а) дополнить новой частью второй следующего содержания: "Органы, обеспечивающие безопасность, издают в пределах своих полномочий в соответствии с законодательством Российской Федерации нормативные правовые акты, регламентирующие организацию и тактику осуществления мер безопасности."; б) часть вторую считать частью третьей</w:t>
      </w:r>
    </w:p>
    <w:p>
      <w:r>
        <w:t>главу III дополнить статьей 191 следующего содержания: "Статья 191. Защита сведений об осуществлении государственной защиты Государственная защита осуществляется с соблюдением конфиденциальности сведений о защищаемых лицах, если нормативными правовыми актами Российской Федерации такие сведения не отнесены к сведениям, составляющим государственную тайну. Порядок защиты сведений об осуществлении государственной защиты и предоставления таких сведений устанавливается Правительством Российской Федерации."</w:t>
      </w:r>
    </w:p>
    <w:p>
      <w:r>
        <w:rPr>
          <w:b/>
        </w:rPr>
        <w:t>Статья 3</w:t>
      </w:r>
    </w:p>
    <w:p>
      <w:r>
        <w:t>Внести в Федеральный закон от 20 августа 2004 года № 119-ФЗ "О государственной защите потерпевших, свидетелей и иных участников уголовного судопроизводства" (Собрание законодательства Российской Федерации, 2004, № 34, ст. 3534; 2005, № 1, ст. 25) следующие изменения: 1) в статье 5: а) наименование изложить в следующей редакции: "Статья 5. Правовая основа государственной защиты"; б) слова "Законодательство Российской" заменить словами "1. Законодательство Российской"; в) дополнить частью 2 следующего содержания: "2. Органы, осуществляющие меры безопасности, издают в пределах своих полномочий в соответствии с законодательством Российской Федерации нормативные правовые акты, регламентирующие организацию и тактику осуществления мер безопасности."; 2) статью 9 дополнить частью 3 следующего содержания: "3. Порядок осуществления мер безопасности в виде обеспечения конфиденциальности сведений о защищаемом лице устанавливается Правительством Российской Федерации."; 3) статью 21 изложить в следующей редакции: "Статья 21. Защита сведений об осуществлении государственной защиты 1. Государственная защита осуществляется с соблюдением конфиденциальности сведений о защищаемом лице, если законодательством Российской Федерации они не отнесены к сведениям, составляющим государственную тайну.</w:t>
      </w:r>
    </w:p>
    <w:p>
      <w:r>
        <w:rPr>
          <w:b/>
        </w:rPr>
        <w:t xml:space="preserve">2. </w:t>
      </w:r>
      <w:r>
        <w:t>Порядок защиты сведений об осуществлении государственной защиты и предоставления таких сведений устанавливается Правительством Российской Федерации.";</w:t>
      </w:r>
    </w:p>
    <w:p>
      <w:r>
        <w:rPr>
          <w:b/>
        </w:rPr>
        <w:t xml:space="preserve">2. </w:t>
      </w:r>
      <w:r>
        <w:t>пункт 4 части 2 статьи 23 изложить в следующей редакции: "4) сохранять в тайне сведения о применяемых в отношении их мерах государственной защиты."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