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21 Федерального закона "Об инновационном центре "Сколково"</w:t>
      </w:r>
    </w:p>
    <w:p>
      <w:r>
        <w:rPr>
          <w:b/>
        </w:rPr>
        <w:t>Статья 1</w:t>
      </w:r>
    </w:p>
    <w:p>
      <w:r>
        <w:t>Внести в часть 2 статьи 21 Федерального закона от 28 сентября 2010 года № 244-ФЗ "Об инновационном центре "Сколково" (Собрание законодательства Российской Федерации, 2010, № 40, ст. 4970) изменение, заменив слова "с 1 января 2014 года" словами "с 1 января 2016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