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теплоснабжении"</w:t>
      </w:r>
    </w:p>
    <w:p>
      <w:r>
        <w:rPr>
          <w:b/>
        </w:rPr>
        <w:t>Статья None. Федеральный закон   от 03.02.2014 № 10-ФЗ</w:t>
      </w:r>
    </w:p>
    <w:p>
      <w:r>
        <w:t>О внесении изменения в статью 24 Федерального закона "О теплоснабжении" РОССИЙСКАЯ ФЕДЕРАЦИЯ ФЕДЕРАЛЬНЫЙ ЗАКОН О внесении изменения в статью 24 Федерального закона "О теплоснабжении" Принят Государственной Думой 24 января 2014 года Одобрен Советом Федерации 29 января 2014 года Внести в пункт 3 части 1 статьи 24 Федерального закона от 27 июля 2010 года № 190-ФЗ "О теплоснабжении" (Собрание законодательства Российской Федерации, 2010, № 31, ст. 4159) изменение, изложив его в следующей редакции: "3) наличие документов, предусмотренных частью 3 настоящей статьи.". Президент Российской Федерации В.Путин Москва, Кремль 3 февраля 2014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