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2003, № 27, ст. 2711; 2004, № 35, ст. 3607; № 50, ст. 4950; 2005, № 30, ст. 3104; 2006, № 29, ст. 3124, 3125; № 31, ст. 3427; № 50, ст. 5303; 2007, № 10, ст. 1151; № 31, ст. 4008; 2008, № 30, ст. 3616; № 52, ст. 6236; 2009, № 1, ст. 30; № 7, ст. 771; № 14, ст. 1577; № 20, ст. 2391; № 23, ст. 2763; № 45, ст. 5268; 2010, № 17, ст. 1986; № 41, ст. 5192; 2011, № 13, ст. 1685; № 25, ст. 3536; № 29, ст. 4291; № 30, ст. 4607; 2012, № 19, ст. 2274, 2275; № 41, ст. 5522; № 50, ст. 6961; 2013, № 14, ст. 1638; № 19, ст. 2329; № 51, ст. 6684; Российская газета, 2014, 5 февраля) следующие изменения: 1) в подпункте 58 статьи 2 слова "о судимостях" заменить словами "о судимости", слова "неснятых и непогашенных" заменить словами "когда-либо имевшихся", слова "а также" исключить; 2) в статье 4: а) в пункте 32: подпункт "а" изложить в следующей редакции: "а) осужденные к лишению свободы за совершение тяжких и (или) особо тяжких преступлений и имеющие на день голосования на выборах неснятую и непогашенную судимость за указанные преступления;"; дополнить подпунктами "а1" и "а2" следующего содержания: "а1) осужденные к лишению свободы за совершение тяжких преступлений, судимость которых снята или погашена, - до истечения десяти лет со дня снятия или погашения судимости; а2) осужденные к лишению свободы за совершение особо тяжких преступлений, судимость которых снята или погашена, - до истечения пятнадцати лет со дня снятия или погашения судимости;"; подпункт "б" дополнить словами ", если на таких лиц не распространяется действие подпунктов "а1" и "а2" настоящего пункта"; б) дополнить пунктами 33 - 35 следующего содержания: "33. Если срок действия ограничений пассивного избирательного права, предусмотренных подпунктами "а1" и "а2" пункта 32 настоящей статьи, истекает в период избирательной кампании до дня голосования на выборах, гражданин, пассивное избирательное право которого было ограничено, вправе в установленном законом порядке быть выдвинутым кандидатом на этих выборах.</w:t>
      </w:r>
    </w:p>
    <w:p>
      <w:r>
        <w:rPr>
          <w:b/>
        </w:rPr>
        <w:t xml:space="preserve">34. </w:t>
      </w:r>
      <w:r>
        <w:t>Если деяние, за совершение которого был осужден гражданин, в соответствии с новым уголовным законом не признается тяжким или особо тяжким преступлением, действие ограничений пассивного избирательного права, предусмотренных подпунктами "а", "а1" и "а2" пункта 32 настоящей статьи, прекращается со дня вступления в силу этого уголовного закона</w:t>
      </w:r>
    </w:p>
    <w:p>
      <w:r>
        <w:rPr>
          <w:b/>
        </w:rPr>
        <w:t xml:space="preserve">35. </w:t>
      </w:r>
      <w:r>
        <w:t>Если тяжкое преступление, за совершение которого был осужден гражданин, в соответствии с новым уголовным законом признается особо тяжким преступлением или если особо тяжкое преступление, за совершение которого был осужден гражданин, в соответствии с новым уголовным законом признается тяжким преступлением, ограничения пассивного избирательного права, предусмотренные подпунктами "а1" и "а2" пункта 32 настоящей статьи, действуют до истечения десяти лет со дня снятия или погашения судимости.";</w:t>
      </w:r>
    </w:p>
    <w:p>
      <w:r>
        <w:rPr>
          <w:b/>
        </w:rPr>
        <w:t xml:space="preserve">35. </w:t>
      </w:r>
      <w:r>
        <w:t>пункт 21 статьи 33 изложить в следующей редакции: "21. Если у кандидата имелась или имеется судимость, в заявлении, предусмотренном пунктом 2 настоящей статьи, указываются сведения о судимости кандидата, а если судимость снята или погашена, - также сведения о дате снятия или погашения судимости."</w:t>
      </w:r>
    </w:p>
    <w:p>
      <w:r>
        <w:rPr>
          <w:b/>
        </w:rPr>
        <w:t xml:space="preserve">35. </w:t>
      </w:r>
      <w:r>
        <w:t>в статье 37:</w:t>
      </w:r>
    </w:p>
    <w:p>
      <w:r>
        <w:rPr>
          <w:b/>
        </w:rPr>
        <w:t xml:space="preserve">35. </w:t>
      </w:r>
      <w:r>
        <w:t>в статье 38:</w:t>
      </w:r>
    </w:p>
    <w:p>
      <w:r>
        <w:rPr>
          <w:b/>
        </w:rPr>
        <w:t xml:space="preserve">35. </w:t>
      </w:r>
      <w:r>
        <w:t>пункт 4 статьи 61 изложить в следующей редакции: "4. Если у зарегистрированного кандидата, в том числе из списка кандидатов, имелась или имеется судимость, на информационном стенде размещаются сведения о судимости кандидата, а если судимость снята или погашена, - также сведения о дате снятия или погашения судимости."</w:t>
      </w:r>
    </w:p>
    <w:p>
      <w:r>
        <w:rPr>
          <w:b/>
        </w:rPr>
        <w:t xml:space="preserve">35. </w:t>
      </w:r>
      <w:r>
        <w:t>пункт 7 статьи 63 изложить в следующей редакции: "7. Если у зарегистрированного кандидата, внесенного в избирательный бюллетень, имелась или имеется судимость, в избирательном бюллетене должны указываться сведения о его судимости."</w:t>
      </w:r>
    </w:p>
    <w:p>
      <w:r>
        <w:rPr>
          <w:b/>
        </w:rPr>
        <w:t xml:space="preserve">35. </w:t>
      </w:r>
      <w:r>
        <w:t>в примечании к приложению 5 слова "В случае наличия" заменить словом "Если", слова "неснятой и непогашенной судимости" заменить словами "имелась или имеется судимость,"</w:t>
      </w:r>
    </w:p>
    <w:p>
      <w:r>
        <w:rPr>
          <w:b/>
        </w:rPr>
        <w:t xml:space="preserve">35. </w:t>
      </w:r>
      <w:r>
        <w:t>в примечании к приложению 6 слова "В случае наличия" заменить словом "Если", слова "неснятой и непогашенной судимости" заменить словами "имелась или имеется судимость,"</w:t>
      </w:r>
    </w:p>
    <w:p>
      <w:r>
        <w:rPr>
          <w:b/>
        </w:rPr>
        <w:t xml:space="preserve">35. </w:t>
      </w:r>
      <w:r>
        <w:t>в примечании к приложению 8 слова "В случае наличия" заменить словом "Если", слова "неснятой и непогашенной судимости" заменить словами "имелась или имеется судимость,"</w:t>
      </w:r>
    </w:p>
    <w:p>
      <w:r>
        <w:rPr>
          <w:b/>
        </w:rPr>
        <w:t xml:space="preserve">35. </w:t>
      </w:r>
      <w:r>
        <w:t>в примечании к приложению 10 слова "В случае наличия" заменить словом "Если", слова "неснятой и непогашенной судимости" заменить словами "имелась или имеется судимость,"</w:t>
      </w:r>
    </w:p>
    <w:p>
      <w:r>
        <w:rPr>
          <w:b/>
        </w:rPr>
        <w:t xml:space="preserve">35. </w:t>
      </w:r>
      <w:r>
        <w:t>в пункте 9 слова "В случае наличия" заменить словом "Если", слова "неснятой и непогашенной судимости" заменить словами "имелась или имеется судимость,"</w:t>
      </w:r>
    </w:p>
    <w:p>
      <w:r>
        <w:rPr>
          <w:b/>
        </w:rPr>
        <w:t xml:space="preserve">35. </w:t>
      </w:r>
      <w:r>
        <w:t>в пункте 18 слова "в случае наличия у кандидата неснятой и непогашенной судимости" заменить словами "если у кандидата имелась или имеется судимость,"</w:t>
      </w:r>
    </w:p>
    <w:p>
      <w:r>
        <w:rPr>
          <w:b/>
        </w:rPr>
        <w:t xml:space="preserve">35. </w:t>
      </w:r>
      <w:r>
        <w:t>в подпункте "е" пункта 24 слова "неснятой и непогашенной" исключить</w:t>
      </w:r>
    </w:p>
    <w:p>
      <w:r>
        <w:rPr>
          <w:b/>
        </w:rPr>
        <w:t xml:space="preserve">35. </w:t>
      </w:r>
      <w:r>
        <w:t>в подпункте "б" пункта 26 слова "неснятой и непогашенной" исключить</w:t>
      </w:r>
    </w:p>
    <w:p>
      <w:r>
        <w:rPr>
          <w:b/>
        </w:rPr>
        <w:t>Статья 3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29, ст. 3124, 3125; № 31, ст. 3427; 2007, № 18, ст. 2118; № 31, ст. 4008; 2009, № 7, ст. 771; № 20, ст. 2391; № 23, ст. 2763; № 29, ст. 3633; 2010, № 17, ст. 1986; 2011, № 25, ст. 3536; № 30, ст. 4607; № 43, ст. 5975; 2012, № 19, ст. 2275; 2013, № 19, ст. 2329; № 52, ст. 6961) следующие изменения: 1) в статье 3: а) в пункте 52: дополнить подпунктами 11 и 12 следующего содержания: "11) осужденный к лишению свободы за совершение тяжкого преступления, судимость которого снята или погашена, - до истечения 10 лет со дня снятия или погашения судимости; 12) осужденный к лишению свободы за совершение особо тяжкого преступления, судимость которого снята или погашена, - до истечения 15 лет со дня снятия или погашения судимости;"; подпункт 2 дополнить словами ", если на такого гражданина Российской Федерации не распространяется действие подпунктов 11 и 12 настоящего пункта"; б) дополнить пунктами 53 - 55 следующего содержания: "53. Если срок действия ограничений пассивного избирательного права, предусмотренных подпунктами 11 и 12 пункта 52 настоящей статьи, истекает в период избирательной кампании до дня голосования на выборах, гражданин Российской Федерации, пассивное избирательное право которого было ограничено, вправе в установленном законом порядке быть выдвинутым кандидатом на этих выборах.</w:t>
      </w:r>
    </w:p>
    <w:p>
      <w:r>
        <w:rPr>
          <w:b/>
        </w:rPr>
        <w:t xml:space="preserve">54. </w:t>
      </w:r>
      <w:r>
        <w:t>Если деяние, за совершение которого был осужден гражданин, в соответствии с новым уголовным законом не признается тяжким или особо тяжким преступлением, действие ограничений пассивного избирательного права, предусмотренных подпунктами 1, 11 и 12 пункта 52 настоящей статьи, прекращается со дня вступления в силу этого уголовного закона</w:t>
      </w:r>
    </w:p>
    <w:p>
      <w:r>
        <w:rPr>
          <w:b/>
        </w:rPr>
        <w:t xml:space="preserve">55. </w:t>
      </w:r>
      <w:r>
        <w:t>Если тяжкое преступление, за совершение которого был осужден гражданин, в соответствии с новым уголовным законом признается особо тяжким преступлением или если особо тяжкое преступление, за совершение которого был осужден гражданин, в соответствии с новым уголовным законом признается тяжким преступлением, ограничения пассивного избирательного права, предусмотренные подпунктами 11 и 12 пункта 52 настоящей статьи, действуют до истечения 10 лет со дня снятия или погашения судимости.";</w:t>
      </w:r>
    </w:p>
    <w:p>
      <w:r>
        <w:rPr>
          <w:b/>
        </w:rPr>
        <w:t xml:space="preserve">55. </w:t>
      </w:r>
      <w:r>
        <w:t>в подпункте 3 пункта 6 статьи 34 слова "В случае наличия у кандидата неснятой и непогашенной судимости" заменить словами "Если у кандидата имелась или имеется судимость,", после слов "о судимости кандидата" дополнить словами ", а если судимость снята или погашена, - также сведения о дате снятия или погашения судимости"</w:t>
      </w:r>
    </w:p>
    <w:p>
      <w:r>
        <w:rPr>
          <w:b/>
        </w:rPr>
        <w:t xml:space="preserve">55. </w:t>
      </w:r>
      <w:r>
        <w:t>в подпункте 1 пункта 11 статьи 35 слова "В случае наличия у кандидата неснятой и непогашенной судимости" заменить словами "Если у кандидата имелась или имеется судимость,", после слов "о судимости кандидата" дополнить словами ", а если судимость снята или погашена, - также сведения о дате снятия или погашения судимости"</w:t>
      </w:r>
    </w:p>
    <w:p>
      <w:r>
        <w:rPr>
          <w:b/>
        </w:rPr>
        <w:t xml:space="preserve">55. </w:t>
      </w:r>
      <w:r>
        <w:t>в пункте 5 статьи 36 слова "В случае наличия у кандидата неснятой и непогашенной судимости" заменить словами "Если у кандидата имелась или имеется судимость,"</w:t>
      </w:r>
    </w:p>
    <w:p>
      <w:r>
        <w:rPr>
          <w:b/>
        </w:rPr>
        <w:t xml:space="preserve">55. </w:t>
      </w:r>
      <w:r>
        <w:t>в подпункте 4 пункта 2 статьи 39 слова "неснятой и непогашенной" исключить</w:t>
      </w:r>
    </w:p>
    <w:p>
      <w:r>
        <w:rPr>
          <w:b/>
        </w:rPr>
        <w:t xml:space="preserve">55. </w:t>
      </w:r>
      <w:r>
        <w:t>пункт 4 статьи 66 изложить в следующей редакции: "4. Если у зарегистрированного кандидата имелась или имеется судимость, в информационных материалах указываются сведения о судимости кандидата, а если судимость снята или погашена, - также сведения о дате снятия или погашения судимости."</w:t>
      </w:r>
    </w:p>
    <w:p>
      <w:r>
        <w:rPr>
          <w:b/>
        </w:rPr>
        <w:t xml:space="preserve">55. </w:t>
      </w:r>
      <w:r>
        <w:t>пункт 6 статьи 67 изложить в следующей редакции: "6. Если у зарегистрированного кандидата имелась или имеется судимость, в избирательном бюллетене должны указываться сведения о судимости кандидата, которые вносятся в избирательный бюллетень на основании соответствующих документов, поступивших в избирательную комиссию до утверждения его текста."</w:t>
      </w:r>
    </w:p>
    <w:p>
      <w:r>
        <w:rPr>
          <w:b/>
        </w:rPr>
        <w:t xml:space="preserve">55. </w:t>
      </w:r>
      <w:r>
        <w:t>в примечании к приложению 1 слова "В случае наличия" заменить словом "Если", слова "неснятой и непогашенной судимости" заменить словами "имелась или имеется судимость,"</w:t>
      </w:r>
    </w:p>
    <w:p>
      <w:r>
        <w:rPr>
          <w:b/>
        </w:rPr>
        <w:t xml:space="preserve">55. </w:t>
      </w:r>
      <w:r>
        <w:t>в примечании к приложению 2 слова "В случае наличия" заменить словом "Если", слова "неснятой и непогашенной судимости" заменить словами "имелась или имеется судимость,"</w:t>
      </w:r>
    </w:p>
    <w:p>
      <w:r>
        <w:rPr>
          <w:b/>
        </w:rPr>
        <w:t>Статья 4</w:t>
      </w:r>
    </w:p>
    <w:p>
      <w:r>
        <w:t>Абзацы четвертый - восьмой пункта 2 статьи 1 Федерального закона от 2 апреля 2013 года № 30-ФЗ "О внесении изменений в отдельные законодательные акты Российской Федерации" (Собрание законодательства Российской Федерации, 2013, № 14, ст. 1638) признать утратившими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применяются к правоотношениям, возникшим в связи с проведением соответствующих выборов,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