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сокращения сроков регистрации юридических лиц и индивидуальных предпринимателей в государственных внебюджетных фондах и признании утратившими силу отдельных положений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</w:t>
      </w:r>
    </w:p>
    <w:p>
      <w:r>
        <w:rPr>
          <w:b/>
        </w:rPr>
        <w:t>Статья 1</w:t>
      </w:r>
    </w:p>
    <w:p>
      <w:r>
        <w:t>Внести в статью 6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2003, № 28, ст. 2887; № 52, ст. 5037; 2008, № 30, ст. 3616) следующие изменения</w:t>
      </w:r>
    </w:p>
    <w:p>
      <w:r>
        <w:t>в абзаце втором части первой слова "в пятидневный срок" заменить словами "в срок, не превышающий трех рабочих дней"</w:t>
      </w:r>
    </w:p>
    <w:p>
      <w:r>
        <w:t>дополнить частью третьей следующего содержания: "Документ, подтверждающий факт регистрации страхователей, указанных в абзаце втором части первой настоящей статьи, и документ о страховом тарифе на обязательное социальное страхование от несчастных случаев на производстве и профессиональных заболеваний направляются исполнительным органом страховщика страхователю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услуг, в форме электронных документов, подписанных усиленной квалифицированной электронной подписью, по адресу электронной почты, содержащемуся в составе сведений единого государственного реестра юридических лиц (при указании адреса электронной почты в заявлении о государственной регистрации), представленных федеральным органом исполнительной власти, осуществляющим государственную регистрацию юридических лиц, в исполнительные органы страховщика. Получение в письменной форме на бумажном носителе подтверждения факта данной регистрации и сведений о страховом тарифе на обязательное социальное страхование от несчастных случаев на производстве и профессиональных заболеваний не является обязательным для страхователя. Такие документы выдаются по соответствующему запросу страхователя исполнительным органом страховщика в срок, не превышающий трех рабочих дней со дня получения соответствующего запроса."</w:t>
      </w:r>
    </w:p>
    <w:p>
      <w:r>
        <w:rPr>
          <w:b/>
        </w:rPr>
        <w:t>Статья 2</w:t>
      </w:r>
    </w:p>
    <w:p>
      <w:r>
        <w:t>Внести в Федеральный закон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№ 52, ст. 5037; 2005, № 27, ст. 2722; 2007, № 7, ст. 834; № 30, ст. 3754; № 49, ст. 6079; 2008, № 30, ст. 3616; 2009, № 1, ст. 20, 23; № 52, ст. 6428; 2010, № 21, ст. 2526; № 31, ст. 4196; № 49, ст. 6409; 2011, № 27, ст. 3880; № 30, ст. 4576; № 49, ст. 7061; 2012, № 31, ст. 4322; 2013, № 26, ст. 3207) следующие изменения</w:t>
      </w:r>
    </w:p>
    <w:p>
      <w:r>
        <w:t>в статье 5: а) пункт 1 дополнить подпунктом "в1" следующего содержания: "в1) адрес электронной почты юридического лица (при указании таких сведений в заявлении о государственной регистрации);"; б) пункт 2 дополнить подпунктом "д1" следующего содержания: "д1) адрес электронной почты индивидуального предпринимателя (при указании таких сведений в заявлении о государственной регистрации);"; в) в абзаце третьем пункта 4 слова "не позднее пяти дней с момента регистрации юридических лиц и индивидуальных предпринимателей в качестве страхователей" заменить словами "не позднее трех рабочих дней со дня представления в органы государственных внебюджетных фондов в соответствии с пунктом 31 статьи 11 настоящего Федерального закона сведений, содержащихся соответственно в едином государственном реестре юридических лиц, едином государственном реестре индивидуальных предпринимателей"</w:t>
      </w:r>
    </w:p>
    <w:p>
      <w:r>
        <w:t>пункт 1 статьи 8 дополнить словами ", если иное не предусмотрено настоящим Федеральным законом"</w:t>
      </w:r>
    </w:p>
    <w:p>
      <w:r>
        <w:t>в статье 11: а) в пункте 3 слова "со дня государственной регистрации" заменить словами ", следующего за днем истечения установленного для государственной регистрации срока,", после слов "муниципальных услуг," дополнить словами "а также при указании в заявлении о государственной регистрации сведений, предусмотренных подпунктом "в1" пункта 1 или подпунктом "д1" пункта 2 статьи 5 настоящего Федерального закона,"; б) в пункте 31 слова "в срок не более чем пять рабочих дней с момента государственной регистрации" заменить словами "не позднее рабочего дня, следующего за днем государственной регистрации,"</w:t>
      </w:r>
    </w:p>
    <w:p>
      <w:r>
        <w:t>пункт 4 статьи 23 после слов "муниципальных услуг," дополнить словами "а также при указании в заявлении о государственной регистрации сведений, предусмотренных подпунктом "в1" пункта 1 или подпунктом "д1" пункта 2 статьи 5 настоящего Федерального закона,"</w:t>
      </w:r>
    </w:p>
    <w:p>
      <w:r>
        <w:rPr>
          <w:b/>
        </w:rPr>
        <w:t>Статья 3</w:t>
      </w:r>
    </w:p>
    <w:p>
      <w:r>
        <w:t>Внести в статью 11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2003, № 52, ст. 5037; 2007, № 30, ст. 3754; 2008, № 30, ст. 3616; 2009, № 29, ст. 3622; № 30, ст. 3739; 2010, № 31, ст. 4196; 2011, № 27, ст. 3880; № 29, ст. 4291; № 49, ст. 7057; 2012, № 31, ст. 4322) следующие изменения</w:t>
      </w:r>
    </w:p>
    <w:p>
      <w:r>
        <w:t>в пункте 1: а) в абзаце втором слова "в пятидневный срок" заменить словами "в срок, не превышающий трех рабочих дней"; б) в абзаце третьем слова "в пятидневный срок" заменить словами "в срок, не превышающий трех рабочих дней"; в) в абзаце четвертом слова "в пятидневный срок" заменить словами "в срок, не превышающий трех рабочих дней"; г) абзац шестой изложить в следующей редакции: "Документ, подтверждающий факт регистрации страхователей, указанных в абзаце втором настоящего пункта, направляется территориальным органом страховщика страхователю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услуг, в форме электронного документа, подписанного усиленной квалифицированной электронной подписью, по адресу электронной почты, содержащемуся в составе сведений единого государственного реестра юридических лиц, единого государственного реестра индивидуальных предпринимателей (при указании адреса электронной почты в заявлении о государственной регистрации), представленных федеральным органом исполнительной власти, осуществляющим государственную регистрацию юридических лиц и индивидуальных предпринимателей, в территориальные органы страховщика. Получение в письменной форме на бумажном носителе подтверждения факта данной регистрации не является обязательным для страхователя. Такой документ выдается по запросу страхователя территориальным органом страховщика в срок, не превышающий трех рабочих дней со дня получения соответствующего запроса."</w:t>
      </w:r>
    </w:p>
    <w:p>
      <w:r>
        <w:t>в пункте 2: а) в абзаце втором слова "в пятидневный срок" заменить словами "в срок, не превышающий трех рабочих дней"; б) в абзаце третьем слова "в пятидневный срок" заменить словами "в срок, не превышающий трех рабочих дней"; в) в абзаце четвертом слова "в четырнадцатидневный срок" заменить словами "в срок, не превышающий трех рабочих дней"; г) абзац пятый изложить в следующей редакции: "Документ, подтверждающий факт снятия с регистрационного учета страхователей, указанных в абзаце втором настоящего пункта, направляется территориальным органом страховщика страхователю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услуг, в форме электронного документа, подписанного усиленной квалифицированной электронной подписью, по адресу электронной почты, содержащемуся в составе сведений единого государственного реестра юридических лиц, единого государственного реестра индивидуальных предпринимателей (при указании адреса электронной почты в заявлении о государственной регистрации), представленных федеральным органом исполнительной власти, осуществляющим государственную регистрацию юридических лиц и индивидуальных предпринимателей, в территориальные органы страховщика. Получение в письменной форме на бумажном носителе подтверждения факта снятия с данного регистрационного учета не является обязательным для страхователя. Такой документ выдается по запросу страхователя территориальным органом страховщика в срок, не превышающий трех рабочих дней со дня получения соответствующего запроса."</w:t>
      </w:r>
    </w:p>
    <w:p>
      <w:r>
        <w:rPr>
          <w:b/>
        </w:rPr>
        <w:t>Статья 4</w:t>
      </w:r>
    </w:p>
    <w:p>
      <w:r>
        <w:t>Внести в статью 23 Федерального закона от 29 декабря 2006 года №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2007, № 1, ст. 18; 2009, № 30, ст. 3739) следующие изменения</w:t>
      </w:r>
    </w:p>
    <w:p>
      <w:r>
        <w:t>в пункте 1 части 1 слова "в пятидневный срок" заменить словами "в срок, не превышающий трех рабочих дней"</w:t>
      </w:r>
    </w:p>
    <w:p>
      <w:r>
        <w:t>дополнить частью 11 следующего содержания: "11. Документ, подтверждающий факт регистрации страхователей, указанных в пункте 1 части 1 настоящей статьи, направляется территориальным органом страховщика страхователю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услуг, в форме электронного документа, подписанного усиленной квалифицированной электронной подписью, по адресу электронной почты, содержащемуся в составе сведений единого государственного реестра юридических лиц (при указании адреса электронной почты в заявлении о государственной регистрации), представленных федеральным органом исполнительной власти, осуществляющим государственную регистрацию юридических лиц, в территориальные органы страховщика. Получение в письменной форме на бумажном носителе подтверждения факта данной регистрации не является обязательным для страхователя. Такой документ выдается по запросу страхователя территориальным органом страховщика в срок, не превышающий трех рабочих дней со дня получения соответствующего запроса."</w:t>
      </w:r>
    </w:p>
    <w:p>
      <w:r>
        <w:rPr>
          <w:b/>
        </w:rPr>
        <w:t>Статья 5</w:t>
      </w:r>
    </w:p>
    <w:p>
      <w:r>
        <w:t>Признать утратившими силу</w:t>
      </w:r>
    </w:p>
    <w:p>
      <w:r>
        <w:t>пункт 1 части 3 статьи 28 и статью 461 Федерального закона от 24 июля 2009 года №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 (Собрание законодательства Российской Федерации, 2009, № 30, ст. 3738; 2011, № 49, ст. 7057)</w:t>
      </w:r>
    </w:p>
    <w:p>
      <w:r>
        <w:t>пункт 16 статьи 6 Федерального закона от 3 декабря 2011 года № 379-ФЗ "О внесении изменений в отдельные законодательные акты Российской Федерации по вопросам установления тарифов страховых взносов в государственные внебюджетные фонды" (Собрание законодательства Российской Федерации, 2011, № 49, ст. 7057)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опубликования, за исключением статьи 5 настоящего Федерального закона</w:t>
      </w:r>
    </w:p>
    <w:p>
      <w:r>
        <w:rPr>
          <w:b/>
        </w:rPr>
        <w:t xml:space="preserve">2. </w:t>
      </w:r>
      <w:r>
        <w:t>Статья 5 настоящего Федерального закона вступает в силу с 1 мая 2014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