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48 Федерального закона "О прокуратуре Российской Федерации"</w:t>
      </w:r>
    </w:p>
    <w:p>
      <w:r>
        <w:rPr>
          <w:b/>
        </w:rPr>
        <w:t>Статья None. Федеральный закон   от 02.04.2014 № 68-ФЗ</w:t>
      </w:r>
    </w:p>
    <w:p>
      <w:r>
        <w:t>О внесении изменения в статью 48 Федерального закона "О прокуратуре Российской Федерации" РОССИЙСКАЯ ФЕДЕРАЦИЯ ФЕДЕРАЛЬНЫЙ ЗАКОН О внесении изменения в статью 48 Федерального закона "О прокуратуре Российской Федерации" Принят Государственной Думой 21 марта 2014 года Одобрен Советом Федерации 26 марта 2014 года Внести в пункт 1 статьи 48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2004, № 35, ст. 3607; 2007, № 24, ст. 2830; 2011, № 1, ст. 16) изменение, заменив слова "статьи 40" словами "статьи 40 1 ". Президент Российской Федерации В.Путин Москва, Кремль 2 апреля 2014 года № 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