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None. Федеральный закон   от 05.05.2014 № 127-ФЗ</w:t>
      </w:r>
    </w:p>
    <w:p>
      <w:r>
        <w:t>О внесении изменений в статью 13 Федерального закона "О правовом положении иностранных граждан в Российской Федерации" РОССИЙСКАЯ ФЕДЕРАЦИЯ ФЕДЕРАЛЬНЫЙ ЗАКОН О внесении изменений в статью 13 Федерального закона "О правовом положении иностранных граждан в Российской Федерации" Принят Государственной Думой 22 апреля 2014 года Одобрен Советом Федерации 29 апреля 2014 года Внести в пункт 4 статьи 13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2, ст. 361; № 49, ст. 6071; 2008, № 30, ст. 3616; 2009, № 19, ст. 2283; 2010, № 21, ст. 2524; № 40, ст. 4969; № 52, ст. 7000; 2011, № 13, ст. 1689; № 17, ст. 2321; 2012, № 53, ст. 7645; 2013, № 23, ст. 2866; № 27, ст. 3477; № 30, ст. 4036, 4037, 4081; № 52, ст. 6965) изменения, дополнив его подпунктами 11 и 12 следующего содержания: "11) признанных беженцами на территории Российской Федерации, - до утраты ими статуса беженца или лишения их статуса беженца;</w:t>
      </w:r>
    </w:p>
    <w:p>
      <w:r>
        <w:t>получивших временное убежище на территории Российской Федерации, - до утраты ими временного убежища или лишения их временного убежища.". Президент Российской Федерации В.Путин Москва, Кремль 5 мая 2014 года № 127-ФЗ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