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 и о внесении изменений в Федеральный закон "Об образовании в Российской Федерации"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определяет особенности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Севастополя.</w:t>
      </w:r>
    </w:p>
    <w:p>
      <w:r>
        <w:rPr>
          <w:b/>
        </w:rPr>
        <w:t>Статья 2. Соответствие образовательных и образовательно-квалификационных уровней</w:t>
      </w:r>
    </w:p>
    <w:p>
      <w:r>
        <w:rPr>
          <w:b/>
        </w:rPr>
        <w:t xml:space="preserve">1. </w:t>
      </w:r>
      <w:r>
        <w:t>Образовательные уровни, установленные в Республике Крым и городе федерального значения Севастополе до дня принятия в Российскую Федерацию Республики Крым (далее - день принятия), приравниваются к уровням образования, установленным Федеральным законом от 29 декабря 2012 года № 273-ФЗ "Об образовании в Российской Федерации", в следующем порядке</w:t>
      </w:r>
    </w:p>
    <w:p>
      <w:r>
        <w:rPr>
          <w:b/>
        </w:rPr>
        <w:t xml:space="preserve">11. </w:t>
      </w:r>
      <w:r>
        <w:t>Последипломное образование по образовательным программам клинической ординатуры и интернатуры, реализуемым в Республике Крым и городе федерального значения Севастополе до дня принятия, приравнивается к высшему образованию - подготовке кадров высшей квалификации по программам ординатуры. (Дополнение частью - Федеральный закон от 31.12.2014 № 489-ФЗ)</w:t>
      </w:r>
    </w:p>
    <w:p>
      <w:r>
        <w:rPr>
          <w:b/>
        </w:rPr>
        <w:t xml:space="preserve">2. </w:t>
      </w:r>
      <w:r>
        <w:t>Образовательно-квалификационные уровни, в соответствии с которыми осуществлялась подготовка в образовательных организациях, расположенных на территориях Республики Крым и города федерального значения Севастополя, до дня принятия, приравниваются к уровням образования и квалификации, установленным Федеральным законом от 29 декабря 2012 года № 273-ФЗ "Об образовании в Российской Федерации", в следующем порядке</w:t>
      </w:r>
    </w:p>
    <w:p>
      <w:r>
        <w:rPr>
          <w:b/>
        </w:rPr>
        <w:t xml:space="preserve">3. </w:t>
      </w:r>
      <w:r>
        <w:t>В зависимости от уровня образования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общего образования, или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высшего образования, устанавливает соответствие профессий, направлений и специальностей, по которым осуществлялась подготовка в соответствии с указанными в части 2 настоящей статьи образовательно-квалификационными уровнями, профессиям, специальностям и направлениям подготовки, установленным в Российской Федерации. (В редакции Федерального закона от 26.07.2019 № 232-ФЗ)</w:t>
      </w:r>
    </w:p>
    <w:p>
      <w:r>
        <w:rPr>
          <w:b/>
        </w:rPr>
        <w:t xml:space="preserve">4.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высшего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здравоохранения, устанавливает соответствие специальностей клинической ординатуры и интернатуры, указанных в части 11 настоящей статьи, специальностям ординатуры, установленным законодательством Российской Федерации. (Дополнение частью - Федеральный закон от 31.12.2014 № 489-ФЗ) (В редакции Федерального закона от 26.07.2019 № 232-ФЗ)</w:t>
      </w:r>
    </w:p>
    <w:p>
      <w:r>
        <w:rPr>
          <w:b/>
        </w:rPr>
        <w:t xml:space="preserve">1. </w:t>
      </w:r>
      <w:r>
        <w:t>начальное общее образование - к начальному общему образованию</w:t>
      </w:r>
    </w:p>
    <w:p>
      <w:r>
        <w:rPr>
          <w:b/>
        </w:rPr>
        <w:t xml:space="preserve">1. </w:t>
      </w:r>
      <w:r>
        <w:t>базовое общее среднее образование - к основному общему образованию</w:t>
      </w:r>
    </w:p>
    <w:p>
      <w:r>
        <w:rPr>
          <w:b/>
        </w:rPr>
        <w:t xml:space="preserve">1. </w:t>
      </w:r>
      <w:r>
        <w:t>полное общее среднее образование - к среднему общему образованию</w:t>
      </w:r>
    </w:p>
    <w:p>
      <w:r>
        <w:rPr>
          <w:b/>
        </w:rPr>
        <w:t xml:space="preserve">1. </w:t>
      </w:r>
      <w:r>
        <w:t>профессионально-техническое образование - к среднему профессиональному образованию, получаемому по программам подготовки квалифицированных рабочих, служащих</w:t>
      </w:r>
    </w:p>
    <w:p>
      <w:r>
        <w:rPr>
          <w:b/>
        </w:rPr>
        <w:t xml:space="preserve">1. </w:t>
      </w:r>
      <w:r>
        <w:t>неполное высшее образование - к среднему профессиональному образованию, получаемому по программам подготовки специалистов среднего звена</w:t>
      </w:r>
    </w:p>
    <w:p>
      <w:r>
        <w:rPr>
          <w:b/>
        </w:rPr>
        <w:t xml:space="preserve">1. </w:t>
      </w:r>
      <w:r>
        <w:t>базовое высшее образование - к высшему образованию - бакалавриату</w:t>
      </w:r>
    </w:p>
    <w:p>
      <w:r>
        <w:rPr>
          <w:b/>
        </w:rPr>
        <w:t xml:space="preserve">1. </w:t>
      </w:r>
      <w:r>
        <w:t>полное высшее образование - к высшему образованию - специалитету или магистратуре</w:t>
      </w:r>
    </w:p>
    <w:p>
      <w:r>
        <w:rPr>
          <w:b/>
        </w:rPr>
        <w:t xml:space="preserve">2. </w:t>
      </w:r>
      <w:r>
        <w:t>квалифицированный работник - к квалификации по профессии среднего профессионального образования, подтверждаемой дипломом о среднем профессиональном образовании</w:t>
      </w:r>
    </w:p>
    <w:p>
      <w:r>
        <w:rPr>
          <w:b/>
        </w:rPr>
        <w:t xml:space="preserve">2. </w:t>
      </w:r>
      <w:r>
        <w:t>младший специалист - к квалификации по специальности среднего профессионального образования, подтверждаемой дипломом о среднем профессиональном образовании</w:t>
      </w:r>
    </w:p>
    <w:p>
      <w:r>
        <w:rPr>
          <w:b/>
        </w:rPr>
        <w:t xml:space="preserve">2. </w:t>
      </w:r>
      <w:r>
        <w:t>бакалавр - к квалификации по направлению подготовки высшего образования, подтверждаемой дипломом бакалавра</w:t>
      </w:r>
    </w:p>
    <w:p>
      <w:r>
        <w:rPr>
          <w:b/>
        </w:rPr>
        <w:t xml:space="preserve">2. </w:t>
      </w:r>
      <w:r>
        <w:t>специалист - к квалификации по специальности высшего образования, подтверждаемой дипломом специалиста</w:t>
      </w:r>
    </w:p>
    <w:p>
      <w:r>
        <w:rPr>
          <w:b/>
        </w:rPr>
        <w:t xml:space="preserve">2. </w:t>
      </w:r>
      <w:r>
        <w:t>магистр - к квалификации по направлению подготовки высшего образования, подтверждаемой дипломом магистра</w:t>
      </w:r>
    </w:p>
    <w:p>
      <w:r>
        <w:rPr>
          <w:b/>
        </w:rPr>
        <w:t>Статья 3. Обучающиеся организаций, осуществляющих образовательную деятельность и расположенных на территориях Республики Крым и города федерального значения Севастополя</w:t>
      </w:r>
    </w:p>
    <w:p>
      <w:r>
        <w:t>(Наименование в редакции Федерального закона от 31.12.2014 № 489-ФЗ)</w:t>
      </w:r>
    </w:p>
    <w:p>
      <w:r>
        <w:rPr>
          <w:b/>
        </w:rPr>
        <w:t xml:space="preserve">1. </w:t>
      </w:r>
      <w:r>
        <w:t>Со дня принятия для обучающихся организаций, осуществляющих образовательную деятельность и расположенных на территориях Республики Крым и города федерального значения Севастополя, устанавливается, что: (В редакции Федерального закона от 31.12.2014 № 489-ФЗ) 1) лица, получающие дошкольное образование, считаются принятыми на обучение по образовательным программам дошкольного образования;</w:t>
      </w:r>
    </w:p>
    <w:p>
      <w:r>
        <w:rPr>
          <w:b/>
        </w:rPr>
        <w:t xml:space="preserve">2. </w:t>
      </w:r>
      <w:r>
        <w:t>На указанных в части 1 настоящей статьи обучающихся распространяются права и обязанности обучающихся по соответствующим образовательным программам, предусмотренные Федеральным законом от 29 декабря 2012 года № 273-ФЗ "Об образовании в Российской Федерации". Указанным обучающимся предоставляются меры социальной поддержки и стимулирования, предусмотренные законодательством Российской Федерации, в объеме не меньше объема таких мер, предоставляемых им на день принятия, до завершения обучения по соответствующим образовательным программам</w:t>
      </w:r>
    </w:p>
    <w:p>
      <w:r>
        <w:rPr>
          <w:b/>
        </w:rPr>
        <w:t xml:space="preserve">1. </w:t>
      </w:r>
      <w:r>
        <w:t>лица, получающие внешкольное образование, считаются принятыми на обучение по дополнительным общеобразовательным программам</w:t>
      </w:r>
    </w:p>
    <w:p>
      <w:r>
        <w:rPr>
          <w:b/>
        </w:rPr>
        <w:t xml:space="preserve">1. </w:t>
      </w:r>
      <w:r>
        <w:t>лица, принятые на обучение для получения образовательного и (или) образовательно-квалификационного уровней, применяемых в указанных субъектах Российской Федерации до дня принятия, считаются принятыми на обучение по образовательным программам в соответствии с уровнями образования и квалификацией по профессиям, специальностям и направлениям подготовки согласно статье 2 настоящего Федерального закона</w:t>
      </w:r>
    </w:p>
    <w:p>
      <w:r>
        <w:rPr>
          <w:b/>
        </w:rPr>
        <w:t xml:space="preserve">1. </w:t>
      </w:r>
      <w:r>
        <w:t>лица, проходящие подготовку в аспирантуре (адъюнктуре) или в форме ассистентуры-стажировки, считаются принятыми на обучение по программам подготовки научно-педагогических кадров в аспирантуре (адъюнктуре) и по программам ассистентуры-стажировки соответственно</w:t>
      </w:r>
    </w:p>
    <w:p>
      <w:r>
        <w:rPr>
          <w:b/>
        </w:rPr>
        <w:t xml:space="preserve">1. </w:t>
      </w:r>
      <w:r>
        <w:t>лица, получающие последипломное образование в клинической ординатуре и интернатуре, считаются принятыми на обучение по программам ординатуры; (В редакции Федерального закона от 31.12.2014 № 489-ФЗ) 6) лица, получающие последипломное образование в форме повышения квалификации и переподготовки кадров, считаются принятыми на обучение по программам повышения квалификации и программам профессиональной переподготовки соответственно</w:t>
      </w:r>
    </w:p>
    <w:p>
      <w:r>
        <w:rPr>
          <w:b/>
        </w:rPr>
        <w:t xml:space="preserve">1. </w:t>
      </w:r>
      <w:r>
        <w:t>лица, принятые на обучение по учебным программам профессионального обучения работников рабочим профессиям, считаются принятыми на обучение по основным программам профессионального обучения</w:t>
      </w:r>
    </w:p>
    <w:p>
      <w:r>
        <w:rPr>
          <w:b/>
        </w:rPr>
        <w:t>Статья 4. Приведение деятельности организаций, осуществляющих образовательную деятельность и расположенных на территориях Республики Крым и города федерального значения Севастополя, в соответствие с требованиями законодательства Российской Федерации</w:t>
      </w:r>
    </w:p>
    <w:p>
      <w:r>
        <w:t>(Наименование в редакции Федерального закона от 31.12.2014 № 489-ФЗ)</w:t>
      </w:r>
    </w:p>
    <w:p>
      <w:r>
        <w:rPr>
          <w:b/>
        </w:rPr>
        <w:t xml:space="preserve">1. </w:t>
      </w:r>
      <w:r>
        <w:t>Наименования и уставы образовательных организаций, расположенных на территориях Республики Крым и города федерального значения Севастополя, подлежат приведению в соответствие с законодательством Российской Федерации не позднее 1 января 2016 года с учетом следующего</w:t>
      </w:r>
    </w:p>
    <w:p>
      <w:r>
        <w:rPr>
          <w:b/>
        </w:rPr>
        <w:t xml:space="preserve">2. </w:t>
      </w:r>
      <w:r>
        <w:t>Организации, осуществляющие образовательную деятельность на территориях Республики Крым и города федерального значения Севастополя, должны привести свою образовательную деятельность в соответствие с требованиями Федерального закона от 29 декабря 2012 года № 273-ФЗ "Об образовании в Российской Федерации" и принятых в соответствии с ним нормативных правовых актов не позднее 1 сентября 2014 года</w:t>
      </w:r>
    </w:p>
    <w:p>
      <w:r>
        <w:rPr>
          <w:b/>
        </w:rPr>
        <w:t xml:space="preserve">3. </w:t>
      </w:r>
      <w:r>
        <w:t>Филиалы иностранных образовательных организаций, расположенные на территориях Республики Крым и города федерального значения Севастополя, вправе осуществлять образовательную деятельность как самостоятельные образовательные организации в соответствии с требованиями Федерального закона от 29 декабря 2012 года № 273-ФЗ "Об образовании в Российской Федерации" и принятых в соответствии с ним нормативных правовых актов до приведения их образовательной деятельности в соответствие с законодательством Российской Федерации, но не позднее чем до 1 сентября 2014 года</w:t>
      </w:r>
    </w:p>
    <w:p>
      <w:r>
        <w:rPr>
          <w:b/>
        </w:rPr>
        <w:t xml:space="preserve">4. </w:t>
      </w:r>
      <w:r>
        <w:t>Организации, осуществляющие образовательную деятельность, и филиалы иностранных образовательных организаций, которые указаны в частях 2 и 3 настоящей статьи и имели в соответствии с законодательством Украины по состоянию на 1 января 2014 года право на осуществление образовательной деятельности, признаются имеющими лицензию на осуществление образовательной деятельности по соответствующим образовательным программам до получения в порядке, установленном законодательством Российской Федерации, лицензии на осуществление образовательной деятельности, но не позднее чем до 1 сентября 2019 года. (В редакции федеральных законов от 03.07.2016 № 307-ФЗ, от 06.03.2019 № 16-ФЗ)</w:t>
      </w:r>
    </w:p>
    <w:p>
      <w:r>
        <w:rPr>
          <w:b/>
        </w:rPr>
        <w:t xml:space="preserve">5. </w:t>
      </w:r>
      <w:r>
        <w:t>Организации, осуществляющие образовательную деятельность, и филиалы иностранных образовательных организаций, которые указаны в частях 2 и 3 настоящей статьи и имели в соответствии с законодательством Украины об образовании по состоянию на 1 января 2014 года право на выдачу выпускникам документов об образовании, образцы которых утверждены Кабинетом Министров Украины, признаются имеющими государственную аккредитацию по соответствующим основным образовательным программам до получения в порядке, установленном законодательством Российской Федерации, государственной аккредитации, но не позднее чем до 1 сентября 2019 года. (В редакции федеральных законов от 03.07.2016 № 307-ФЗ, от 06.03.2019 № 16-ФЗ)</w:t>
      </w:r>
    </w:p>
    <w:p>
      <w:r>
        <w:rPr>
          <w:b/>
        </w:rPr>
        <w:t xml:space="preserve">1. </w:t>
      </w:r>
      <w:r>
        <w:t>дошкольные учебные учреждения (за исключением домов ребенка и дошкольных учебных учреждений (детских домов) интернатного типа) должны переименоваться в дошкольные образовательные организации</w:t>
      </w:r>
    </w:p>
    <w:p>
      <w:r>
        <w:rPr>
          <w:b/>
        </w:rPr>
        <w:t xml:space="preserve">1. </w:t>
      </w:r>
      <w:r>
        <w:t>общеобразовательные учебные учреждения должны переименоваться в общеобразовательные организации</w:t>
      </w:r>
    </w:p>
    <w:p>
      <w:r>
        <w:rPr>
          <w:b/>
        </w:rPr>
        <w:t xml:space="preserve">1. </w:t>
      </w:r>
      <w:r>
        <w:t>профессионально-технические учебные заведения должны переименоваться в профессиональные образовательные организации</w:t>
      </w:r>
    </w:p>
    <w:p>
      <w:r>
        <w:rPr>
          <w:b/>
        </w:rPr>
        <w:t xml:space="preserve">1. </w:t>
      </w:r>
      <w:r>
        <w:t>высшие учебные заведения первого уровня аккредитации должны переименоваться в профессиональные образовательные организации</w:t>
      </w:r>
    </w:p>
    <w:p>
      <w:r>
        <w:rPr>
          <w:b/>
        </w:rPr>
        <w:t xml:space="preserve">1. </w:t>
      </w:r>
      <w:r>
        <w:t>высшие учебные заведения второго, третьего и четвертого уровней аккредитации должны переименоваться в образовательные организации высшего образования</w:t>
      </w:r>
    </w:p>
    <w:p>
      <w:r>
        <w:rPr>
          <w:b/>
        </w:rPr>
        <w:t xml:space="preserve">1. </w:t>
      </w:r>
      <w:r>
        <w:t>внешкольные учебные заведения должны переименоваться в организации дополнительного образования</w:t>
      </w:r>
    </w:p>
    <w:p>
      <w:r>
        <w:rPr>
          <w:b/>
        </w:rPr>
        <w:t xml:space="preserve">1. </w:t>
      </w:r>
      <w:r>
        <w:t>заведения последипломного образования должны переименоваться в организации дополнительного профессионального образования</w:t>
      </w:r>
    </w:p>
    <w:p>
      <w:r>
        <w:rPr>
          <w:b/>
        </w:rPr>
        <w:t>Статья 5</w:t>
      </w:r>
    </w:p>
    <w:p>
      <w:r>
        <w:t>(Статья утратила силу - Федеральный закон от 26.07.2019 № 232-ФЗ)</w:t>
      </w:r>
    </w:p>
    <w:p>
      <w:r>
        <w:rPr>
          <w:b/>
        </w:rPr>
        <w:t>Статья 6. Признание образования, образовательно-квалификационных уровней, ученых степеней и ученых званий, полученных на территории Украины</w:t>
      </w:r>
    </w:p>
    <w:p>
      <w:r>
        <w:rPr>
          <w:b/>
        </w:rPr>
        <w:t xml:space="preserve">1. </w:t>
      </w:r>
      <w:r>
        <w:t>В Российской Федерации признаются образование, образовательно-квалификационные уровни, ученые степени и ученые звания, полученные на территории Украины и указанные в документах об образовании, документах об ученых степенях и ученых званиях, образцы которых утверждены Кабинетом Министров Украины и обладателями которых являются лица, которые признаны гражданами Российской Федерации в соответствии с частью 1 статьи 4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а также лица, которые являются постоянно проживавшими на день принятия на территории Республики Крым или на территории города федерального значения Севастополя гражданами Российской Федерации. (В редакции Федерального закона от 31.12.2014 № 489-ФЗ)</w:t>
      </w:r>
    </w:p>
    <w:p>
      <w:r>
        <w:rPr>
          <w:b/>
        </w:rPr>
        <w:t xml:space="preserve">2. </w:t>
      </w:r>
      <w:r>
        <w:t>Лица, указанные в части 1 настоящей статьи и являющиеся обладателями указанных в части 1 настоящей статьи документов об образовании, документов об ученых степенях и ученых званиях, освобождаются от соблюдения требования по их легализации</w:t>
      </w:r>
    </w:p>
    <w:p>
      <w:r>
        <w:rPr>
          <w:b/>
        </w:rPr>
        <w:t xml:space="preserve">3. </w:t>
      </w:r>
      <w:r>
        <w:t>Документы об образовании, документы об ученых степенях и ученых званиях лиц, указанных в части 1 настоящей статьи, предоставляют их обладателям те же академические и (или) профессиональные права, что и обладателям соответствующих образования и (или) квалификации, ученых степеней и ученых званий, полученных в Российской Федерации</w:t>
      </w:r>
    </w:p>
    <w:p>
      <w:r>
        <w:rPr>
          <w:b/>
        </w:rPr>
        <w:t xml:space="preserve">4. </w:t>
      </w:r>
      <w:r>
        <w:t>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научной и научно-технической деятельности, устанавливается соответствие научных специальностей, указанных в документах об ученых степенях, полученных на территории Украины, научным специальностям, указанным в номенклатуре научных специальностей,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научной и научно-технической деятельности</w:t>
      </w:r>
    </w:p>
    <w:p>
      <w:r>
        <w:rPr>
          <w:b/>
        </w:rPr>
        <w:t>Статья 7. Педагогические и научно-педагогические работники</w:t>
      </w:r>
    </w:p>
    <w:p>
      <w:r>
        <w:rPr>
          <w:b/>
        </w:rPr>
        <w:t xml:space="preserve">1. </w:t>
      </w:r>
      <w:r>
        <w:t>Лицам, которые признаны гражданами Российской Федерации в соответствии с частью 1 статьи 4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а также лицам, которые являются постоянно проживавшими на день принятия на территории Республики Крым или на территории города федерального значения Севастополя гражданами Российской Федерации, периоды работы в должностях педагогических и научно-педагогических работников в организациях, осуществлявших образовательную деятельность на территории Украины, засчитываются в стаж педагогической работы. (В редакции Федерального закона от 31.12.2014 № 489-ФЗ)</w:t>
      </w:r>
    </w:p>
    <w:p>
      <w:r>
        <w:rPr>
          <w:b/>
        </w:rPr>
        <w:t xml:space="preserve">2. </w:t>
      </w:r>
      <w:r>
        <w:t>Соответствие установленных Кабинетом Министров Украины должностей педагогических работников номенклатуре должностей педагогических работников организаций, осуществляющих образовательную деятельность, которая утверждена в соответствии с частью 2 статьи 46 Федерального закона от 29 декабря 2012 года № 273-ФЗ "Об образовании в Российской Федерации", в отношении должностей педагогических работников организаций, осуществляющих образовательную деятельность по основным общеобразовательным программам и образовательным программам среднего профессионального образования,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 Соответствие установленных Кабинетом Министров Украины должностей научно-педагогических работников номенклатуре должностей педагогических работников организаций, осуществляющих образовательную деятельность, которая утверждена в соответствии с частью 2 статьи 46 Федерального закона от 29 декабря 2012 года № 273-ФЗ "Об образовании в Российской Федерации", в отношении должностей работников, занимающих должности педагогических работников, относящихся к профессорско-преподавательскому составу,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образования. (В редакции Федерального закона от 26.07.2019 № 232-ФЗ)</w:t>
      </w:r>
    </w:p>
    <w:p>
      <w:r>
        <w:rPr>
          <w:b/>
        </w:rPr>
        <w:t xml:space="preserve">3. </w:t>
      </w:r>
      <w:r>
        <w:t>Лица, указанные в части 1 настоящей статьи и имеющие категории педагогических работников, предусмотренные Кабинетом Министров Украины, признаются в Российской Федерации имеющими квалификационные категории педагогических работников на срок их присвоения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 (В редакции Федерального закона от 26.07.2019 № 232-ФЗ)</w:t>
      </w:r>
    </w:p>
    <w:p>
      <w:r>
        <w:rPr>
          <w:b/>
        </w:rPr>
        <w:t>Статья 8. О внесении изменений в Федеральный закон "Об образовании в Российской Федерации"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2014, № 6, ст. 562) следующие изменения</w:t>
      </w:r>
    </w:p>
    <w:p>
      <w:r>
        <w:t>в пункте 1 части 3 статьи 7 слова "и Санкт-Петербурга" заменить словами ", Санкт-Петербурга и Севастополя"</w:t>
      </w:r>
    </w:p>
    <w:p>
      <w:r>
        <w:t>в части 2 статьи 9 слова "и Санкт-Петербурге" заменить словами ", Санкт-Петербурге и Севастополе", слова "и Санкт-Петербурга" заменить словами ", Санкт-Петербурга и Севастополя"</w:t>
      </w:r>
    </w:p>
    <w:p>
      <w:r>
        <w:t>статью 108 дополнить частью 16 следующего содержания: "16. Особенности правового регулирования отношений в сфере образования со дня образования в составе Российской Федерации новых субъектов - Республики Крым и города федерального значения Севастополя устанавливаются Федеральным законом "Об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 и о внесении изменений в Федеральный закон "Об образовании в Российской Федерации"."</w:t>
      </w:r>
    </w:p>
    <w:p>
      <w:r>
        <w:rPr>
          <w:b/>
        </w:rPr>
        <w:t>Статья 9. Заключительные положения</w:t>
      </w:r>
    </w:p>
    <w:p>
      <w:r>
        <w:t>По вопросам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 в части, не урегулированной настоящим Федеральным законом, могут издаваться постановления Правительства Российской Федерации.</w:t>
      </w:r>
    </w:p>
    <w:p>
      <w:r>
        <w:rPr>
          <w:b/>
        </w:rPr>
        <w:t>Статья 10.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