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32 Федерального закона "О некоммерческих организациях"</w:t>
      </w:r>
    </w:p>
    <w:p>
      <w:r>
        <w:rPr>
          <w:b/>
        </w:rPr>
        <w:t>Статья 1</w:t>
      </w:r>
    </w:p>
    <w:p>
      <w:r>
        <w:t>Внести в статью 32 Федерального закона от 12 января 1996 года № 7-ФЗ "О некоммерческих организациях" (Собрание законодательства Российской Федерации, 1996, № 3, ст. 145; 2006, № 3, ст. 282; 2008, № 30, ст. 3616; 2009, № 29, ст. 3607; 2010, № 19, ст. 2291; 2011, № 29, ст. 4291; № 30, ст. 4590; № 47, ст. 6607; 2012, № 30, ст. 4172; 2014, № 8, ст. 738) следующие изменения</w:t>
      </w:r>
    </w:p>
    <w:p>
      <w:r>
        <w:t>пункт 42 дополнить подпунктом 5 следующего содержания: "5) поступление в уполномоченный орган или его территориальный орган информации от государственных органов, органов местного самоуправления, граждан или организаций об осуществлении некоммерческой организацией деятельности в качестве некоммерческой организации, выполняющей функции иностранного агента, которая не подала заявление о включении ее в предусмотренный пунктом 10 статьи 131 настоящего Федерального закона реестр некоммерческих организаций, выполняющих функции иностранного агента."</w:t>
      </w:r>
    </w:p>
    <w:p>
      <w:r>
        <w:t>подпункт 6 пункта 5 и пункт 61 признать утратившими силу</w:t>
      </w:r>
    </w:p>
    <w:p>
      <w:r>
        <w:t>пункт 7 дополнить абзацами следующего содержания: "В случае выявления некоммерческой организации, осуществляющей деятельность в качестве некоммерческой организации, выполняющей функции иностранного агента, которая не подала заявление о включении ее в предусмотренный пунктом 10 статьи 131 настоящего Федерального закона реестр некоммерческих организаций, выполняющих функции иностранного агента, уполномоченный орган включает такую некоммерческую организацию в указанный реестр. Решение о включении такой некоммерческой организации в реестр некоммерческих организаций, выполняющих функции иностранного агента, может быть обжаловано в суд."</w:t>
      </w:r>
    </w:p>
    <w:p>
      <w:r>
        <w:rPr>
          <w:b/>
        </w:rPr>
        <w:t>Статья 2</w:t>
      </w:r>
    </w:p>
    <w:p>
      <w:r>
        <w:t>Абзацы третий и четвертый подпункта "з" и подпункт "и" пункта 5 статьи 2 Федерального закона от 20 июля 2012 года № 121-ФЗ "О внесении изменений в отдельные законодательные акты Российской Федерации в части регулирования деятельности некоммерческих организаций, выполняющих функции иностранного агента" (Собрание законодательства Российской Федерации, 2012, № 30, ст. 4172) признать утратившими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