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17 Федерального закона "Об электронной подписи"</w:t>
      </w:r>
    </w:p>
    <w:p>
      <w:r>
        <w:rPr>
          <w:b/>
        </w:rPr>
        <w:t>Статья 1</w:t>
      </w:r>
    </w:p>
    <w:p>
      <w:r>
        <w:t>Внести в Федеральный закон от 6 апреля 2011 года № 63-ФЗ "Об электронной подписи" (Собрание законодательства Российской Федерации, 2011, № 15, ст. 2036) следующие изменения</w:t>
      </w:r>
    </w:p>
    <w:p>
      <w:r>
        <w:t>часть 3 статьи 14 после слов "в сертификате ключа проверки электронной подписи" дополнить словами "(в том числе в квалифицированном сертификате)", дополнить предложениями следующего содержания: "При этом распорядительным актом юридического лица определяется физическое лицо, ответственное за автоматическое создание и (или) автоматическую проверку электронной подписи в информационной системе при оказании государственных и муниципальных услуг, исполнении государственных и муниципальных функций, а также в иных случаях, предусмотренных федеральными законами и принимаемыми в соответствии с ними нормативными правовыми актами. В случае отсутствия указанного распорядительного акта лицом, ответственным за автоматическое создание и (или) автоматическую проверку электронной подписи в информационной системе при оказании государственных и муниципальных услуг, исполнении государственных и муниципальных функций, а также в иных случаях, предусмотренных федеральными законами и принимаемыми в соответствии с ними нормативными правовыми актами, является руководитель юридического лица.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(или) автоматическую проверку электронной подписи в информационной системе при исполнении государственных функций является это должностное лицо."</w:t>
      </w:r>
    </w:p>
    <w:p>
      <w:r>
        <w:t>пункт 3 части 2 статьи 17 после слов "страховой номер индивидуального лицевого счета" дополнить словами "и идентификационный номер налогоплательщика"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2015 года,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Квалифицированные сертификаты ключей проверки электронной подписи, созданные и выданные в соответствии с требованиями, действовавшими до дня вступления в силу пункта 3 части 2 статьи 17 Федерального закона от 6 апреля 2011 года № 63-ФЗ "Об электронной подписи" (в редакции настоящего Федерального закона), признаются квалифицированными сертификатами ключей проверки электронной подписи</w:t>
      </w:r>
    </w:p>
    <w:p>
      <w:r>
        <w:rPr>
          <w:b/>
        </w:rPr>
        <w:t xml:space="preserve">4. </w:t>
      </w:r>
      <w:r>
        <w:t>Электронный документ, подписанный электронной подписью, ключ проверки которой содержится в квалифицированном сертификате ключа проверки электронной подписи, выданном в соответствии с требованиями, действовавшими до дня вступления в силу пункта 3 части 2 статьи 17 Федерального закона от 6 апреля 2011 года № 63-ФЗ "Об электронной подписи" (в редакции настоящего Федерального закона), признается документом, подписанным усиленной квалифицированной электронной подписью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