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обязательного социального страхования</w:t>
      </w:r>
    </w:p>
    <w:p>
      <w:r>
        <w:rPr>
          <w:b/>
        </w:rPr>
        <w:t>Статья 1</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2008, № 18, ст. 1942; 2009, № 30, ст. 3739; № 52, ст. 6454; 2010, № 31, ст. 4196; № 49, ст. 6409; 2011, № 49, ст. 7037, 7057; 2012, № 50, ст. 6966; 2013, № 52, ст. 6986; 2014, № 11, ст. 1098) следующие изменения</w:t>
      </w:r>
    </w:p>
    <w:p>
      <w:r>
        <w:t>абзац четвертый статьи 1 после слов "родовые, семейные общины малочисленных народов Севера," дополнить словами "Сибири и Дальнего Востока Российской Федерации,"</w:t>
      </w:r>
    </w:p>
    <w:p>
      <w:r>
        <w:t>в абзаце третьем пункта 2 статьи 8 слова "50 и более работающих" заменить словами "25 и более работающих", слова "50 работающих" заменить словами "25 работающих"</w:t>
      </w:r>
    </w:p>
    <w:p>
      <w:r>
        <w:rPr>
          <w:b/>
        </w:rPr>
        <w:t>Статья 2</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17, ст. 1554; № 52, ст. 5037; 2008, № 30, ст. 3616; 2009, № 30, ст. 3739; № 48, ст. 5745; 2010, № 50, ст. 6606; 2011, № 45, ст. 6330; № 49, ст. 7061; 2012, № 10, ст. 1164; 2013, № 27, ст. 3477; № 52, ст. 6986) следующие изменения</w:t>
      </w:r>
    </w:p>
    <w:p>
      <w:r>
        <w:t>в подпункте 17 пункта 2 статьи 17 слова "по установленной" заменить словами "по форме, установленной страховщиком по согласованию с", слово ", форме" исключить</w:t>
      </w:r>
    </w:p>
    <w:p>
      <w:r>
        <w:t>в пункте 1 статьи 201 слово "выплачиваемые" заменить словом "начисляемые"</w:t>
      </w:r>
    </w:p>
    <w:p>
      <w:r>
        <w:t>в пункте 1 статьи 202: а) в подпункте 2: абзац шестой изложить в следующей редакции: "с увольнением работников, за исключением:"; дополнить новыми абзацами седьмым - девятым следующего содержания: "компенсации за неиспользованный отпуск; 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 абзацы седьмой - тринадцатый считать соответственно абзацами десятым - шестнадцатым; б) подпункт 8 изложить в следующей редакции: "8) стоимость проезда работников к месту проведения отпуска и обратно и стоимость провоза багажа весом до 30 килограммов, оплачиваемые страхователем лицам, работающим и проживающим в районах Крайнего Севера и приравненных к ним местностях, в соответствии с законодательством Российской Федерации, трудовыми договорами и (или) коллективными договорами. В случае проведения отпуска указанными работниками за пределами территории Российской Федерации не подлежит обложению страховыми взносами стоимость проезда или перелета (включая стоимость провоза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работники проходят пограничный контроль в пункте пропуска через Государственную границу Российской Федерации;"</w:t>
      </w:r>
    </w:p>
    <w:p>
      <w:r>
        <w:t>абзац второй пункта 1 статьи 24 после слова "установленной" дополнить словами "страховщиком по согласованию с"</w:t>
      </w:r>
    </w:p>
    <w:p>
      <w:r>
        <w:rPr>
          <w:b/>
        </w:rPr>
        <w:t>Статья 3</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2003, № 52, ст. 5037; 2004, № 30, ст. 3088; 2006, № 31, ст. 3436; 2007, № 30, ст. 3754; 2008, № 18, ст. 1942; № 30, ст. 3616; 2009, № 29, ст. 3622; № 30, ст. 3739; 2010, № 31, ст. 4196; № 40, ст. 4969; № 42, ст. 5294; № 50, ст. 6597; 2011, № 1, ст. 40, 44; № 27, ст. 3880; № 29, ст. 4291; № 45, ст. 6335; № 49, ст. 7043, 7057; 2012, № 26, ст. 3447; № 31, ст. 4322; № 50, ст. 6966; 2013, № 27, ст. 3477; № 49, ст. 6352; 2014, № 14, ст. 1551) следующие изменения</w:t>
      </w:r>
    </w:p>
    <w:p>
      <w:r>
        <w:t>подпункт 2 пункта 1 статьи 6 после слова "адвокаты," дополнить словами "арбитражные управляющие,"</w:t>
      </w:r>
    </w:p>
    <w:p>
      <w:r>
        <w:t>в пункте 1 статьи 7: а) в абзаце первом слова ", заключившие трудовой договор на неопределенный срок либо срочный трудовой договор (срочные трудовые договоры) продолжительностью не менее шести месяцев в общей сложности в течение календарного года" исключить; б) абзац третий изложить в следующей редакции: "самостоятельно обеспечивающие себя работой (индивидуальные предприниматели, адвокаты, арбитражные управляющие, нотариусы, занимающиеся частной практикой, и иные лица, занимающиеся частной практикой и не являющиеся индивидуальными предпринимателями);"</w:t>
      </w:r>
    </w:p>
    <w:p>
      <w:r>
        <w:t>в статье 11: а) в пункте 1: в абзаце втором слова ", реестре членов саморегулируемых организаций" исключить; дополнить новыми абзацами шестым и седьмым следующего содержания: "арбитражных управляющих по месту их жительства в срок, не превышающий трех рабочих дней со дня подачи заявления о регистрации в качестве страхователя; иных лиц, занимающихся частной практикой и не являющихся индивидуальными предпринимателями, по месту их жительства в срок, не превышающий трех рабочих дней со дня подачи заявления о регистрации в качестве страхователя."; абзацы шестой и седьмой считать соответственно абзацами восьмым и девятым; б) в пункте 2: в абзаце втором слова ", реестре членов саморегулируемых организаций" исключить; в абзаце третьем слова "либо приостановление" исключить; в абзаце четвертом слова "о снятии с учета" заменить словами "о снятии с регистрационного учета"; дополнить новым абзацем пятым следующего содержания: "арбитражных управляющих в срок, не превышающий трех рабочих дней со дня подачи страхователем заявления о снятии с регистрационного учета в качестве страхователя;"; дополнить абзацем шестым следующего содержания: "иных лиц, занимающихся частной практикой и не являющихся индивидуальными предпринимателями, в срок, не превышающий трех рабочих дней со дня подачи страхователем заявления о снятии с регистрационного учета в качестве страхователя."; абзац пятый считать абзацем седьмым; в) пункт 3 изложить в следующей редакции: "3. Порядок регистрации и снятия с регистрационного учета, в том числе с использованием электронных документов, страхователей, указанных в абзацах третьем - седьмом пункта 1 настоящей статьи, и лиц, приравненных к страхователям в целях настоящего Федерального закона, устанавливается страховщиком."</w:t>
      </w:r>
    </w:p>
    <w:p>
      <w:r>
        <w:t>в пункте 2 статьи 221 слова ", заключивших трудовой договор на неопределенный срок либо срочный трудовой договор (срочные трудовые договоры) продолжительностью не менее шести месяцев в общей сложности в течение календарного года" исключить</w:t>
      </w:r>
    </w:p>
    <w:p>
      <w:r>
        <w:t>в пункте 4 статьи 33: а) подпункт 10 изложить в следующей редакции: "10) для страхователей, уплачивающих единый налог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законом от 21 ноября 2011 года № 323-ФЗ "Об основах охраны здоровья граждан в Российской Федерации" имеют право на занятие фармацевтической деятельностью или допущены к ее осуществлению;"; б) подпункт 14 после слов "применяющих патентную систему налогообложения," дополнить словами "- в отношении выплат и вознаграждений, начисленных в пользу физических лиц, занятых в виде экономической деятельности, указанном в патенте"</w:t>
      </w:r>
    </w:p>
    <w:p>
      <w:r>
        <w:rPr>
          <w:b/>
        </w:rPr>
        <w:t>Статья 4</w:t>
      </w:r>
    </w:p>
    <w:p>
      <w:r>
        <w:t>(Утратила силу - Федеральный закон от 03.07.2016 № 250-ФЗ)</w:t>
      </w:r>
    </w:p>
    <w:p>
      <w:r>
        <w:rPr>
          <w:b/>
        </w:rPr>
        <w:t>Статья 5</w:t>
      </w:r>
    </w:p>
    <w:p>
      <w:r>
        <w:t>(Утратила силу - Федеральный закон от 03.07.2016 № 250-ФЗ)</w:t>
      </w:r>
    </w:p>
    <w:p>
      <w:r>
        <w:rPr>
          <w:b/>
        </w:rPr>
        <w:t>Статья 6</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