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50 Федерального закона "Об обязательном медицинском страховании в Российской Федерации"</w:t>
      </w:r>
    </w:p>
    <w:p>
      <w:r>
        <w:rPr>
          <w:b/>
        </w:rPr>
        <w:t>Статья None. Федеральный закон   от 10.07.2014 № 204-ФЗ</w:t>
      </w:r>
    </w:p>
    <w:p>
      <w:r>
        <w:t>О внесении изменений в статью 50 Федерального закона "Об обязательном медицинском страховании в Российской Федерации" РОССИЙСКАЯ ФЕДЕРАЦИЯ ФЕДЕРАЛЬНЫЙ ЗАКОН О внесении изменений в статью 50 Федерального закона "Об обязательном медицинском страховании в Российской Федерации" Принят Государственной Думой 4 июля 2014 года Одобрен Советом Федерации 9 июля 2014 года Внести в статью 50 Федерального закона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7, ст. 606; № 39, ст. 4883; № 48, ст. 6165) следующие изменения</w:t>
      </w:r>
    </w:p>
    <w:p>
      <w:r>
        <w:t>часть 6 дополнить пунктом 3 следующего содержания: "3) бюджету субъекта Российской Федерации в виде иных межбюджетных трансфертов для последующего их предоставления в соответствии со статьей 78 1 Бюджетного кодекса Российской Федерации в виде субсидий Государственной корпорации по содействию разработке, производству и экспорту высокотехнологичной промышленной продукции "Ростех" (далее - Государственная корпорация "Ростех"). Указанные субсидии предоставляются Государственной корпорации "Ростех"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Федерации, а также строительства и ввода в эксплуатацию этих центров. После завершения строительства и ввода в эксплуатацию этих центров Государственная корпорация "Ростех" обеспечивает их передачу в собственность субъектов Российской Федерации."</w:t>
      </w:r>
    </w:p>
    <w:p>
      <w:r>
        <w:t>часть 14 дополнить предложением следующего содержания: "Действие положений настоящей части распространяется также на осуществление Федеральным фондом, федеральным органом исполнительной власти, осуществляющим функции по контролю и надзору в финансово-бюджетной сфере, Счетной палатой Российской Федерации контроля за использованием Государственной корпорацией "Ростех" средств, предусмотренных пунктом 3 части 6 настоящей статьи.". Президент Российской Федерации В.Путин Москва, Кремль 10 июля 2014 года № 204-ФЗ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