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36 и 74-1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30, ст. 3104; 2006, № 31, ст. 3427; 2007, № 43, ст. 5084; 2008, № 52, ст. 6236; 2009, № 19, ст. 2280; № 52, ст. 6441; 2011, № 48, ст. 6730; № 49, ст. 7039; 2013, № 19, ст. 2329; № 43, ст. 5454; 2014, № 22, ст. 2770; № 26, ст. 3371) следующие изменения: 1) статью 36 дополнить частями 81 и 82 следующего содержания: "81. В случае, если избранный на муниципальных выборах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</w:t>
      </w:r>
    </w:p>
    <w:p>
      <w:r>
        <w:rPr>
          <w:b/>
        </w:rPr>
        <w:t xml:space="preserve">82. </w:t>
      </w:r>
      <w:r>
        <w:t>В случае, если избранный из состава представительного органа муниципального образования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не вправе принимать решение об избрании из своего состава главы муниципального образования до вступления решения суда в законную силу.";</w:t>
      </w:r>
    </w:p>
    <w:p>
      <w:r>
        <w:rPr>
          <w:b/>
        </w:rPr>
        <w:t xml:space="preserve">82. </w:t>
      </w:r>
      <w:r>
        <w:t>статью 741 дополнить частью 17 следующего содержания: "17. Глава муниципального образования, в отношении которого представительным органом муниципального образования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 Суд должен рассмотреть заявление и принять решение не позднее чем через 10 дней со дня подачи заявления."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Положения части 17 статьи 741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применяются к правоотношениям, связанным с обжалованием решения представительного органа муниципального образования об удалении главы муниципального образования в отставку, принятого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Сроки обращения с заявлением в суд, рассмотрения и разрешения дел об обжаловании решения представительного органа муниципального образования об удалении главы муниципального образования в отставку, принятого до дня вступления в силу настоящего Федерального закона, определяются в соответствии с положениями статей 256 и 257 Гражданского процессуального кодекса Российской Федерации с учетом особенностей, предусмотренных частью 3 настоящей статьи</w:t>
      </w:r>
    </w:p>
    <w:p>
      <w:r>
        <w:rPr>
          <w:b/>
        </w:rPr>
        <w:t xml:space="preserve">3. </w:t>
      </w:r>
      <w:r>
        <w:t>В случае, если заявление об обжаловании решения представительного органа муниципального образования об удалении главы муниципального образования в отставку, принятого до дня вступления в силу настоящего Федерального закона, подается в суд после дня вступления в силу настоящего Федерального закона и при этом осталось менее 10 дней до окончания установленного законом периода, когда в связи с указанным решением представительного органа муниципального образования должны быть назначены досрочные выборы главы муниципального образования, суд рассматривает заявление и принимает решение до дня назначения соответствующих досрочных выборов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