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 и 9 Федерального закона "О порядке формирования Совета Федерации Федерального Собрания Российской Федерации"</w:t>
      </w:r>
    </w:p>
    <w:p>
      <w:r>
        <w:rPr>
          <w:b/>
        </w:rPr>
        <w:t>Статья 1</w:t>
      </w:r>
    </w:p>
    <w:p>
      <w:r>
        <w:t>Внести в Федеральный закон от 3 декабря 2012 года № 229-ФЗ "О порядке формирования Совета Федерации Федерального Собрания Российской Федерации" (Собрание законодательства Российской Федерации, 2012, № 50, ст. 6952; 2013, № 14, ст. 1638; № 19, ст. 2329; 2014, № 26, ст. 3402) следующие изменения</w:t>
      </w:r>
    </w:p>
    <w:p>
      <w:r>
        <w:t>пункт 2 части 3 статьи 2 изложить в следующей редакции: "2) в совокупности в течение пяти лет, предшествующих выдвижению кандидатом для наделения полномочиями члена Совета Федерации: а) проходит или проходил военную службу, службу в органах внутренних дел, учреждениях и органах уголовно-исполнительной системы, органах по контролю за оборотом наркотических средств и психотропных веществ, таможенных органах, налоговых органах, Следственном комитете Российской Федерации, органах прокуратуры Российской Федерации на территории соответствующего субъекта Российской Федерации; б) проходит или проходил дипломатическую службу и имеет дипломатический ранг Чрезвычайного и Полномочного Посла; в) замещает или замещал государственные должности или должности государственной гражданской службы соответствующего субъекта Российской Федерации; г) замещает или замещал муниципальные должности или должности муниципальной службы соответствующего субъекта Российской Федерации."</w:t>
      </w:r>
    </w:p>
    <w:p>
      <w:r>
        <w:t>в статье 9: а) пункт 2 части 2 после слов "(руководителем высшего исполнительного органа государственной власти субъекта Российской Федерации)" дополнить словами "или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б) часть 3 изложить в следующей редакции: "3. Кандидатом для наделения полномочиями члена Совета Федерации в случае, указанном в пункте 1 части 2 настоящей статьи, может быть депутат законодательного (представительного) органа государственной власти соответствующего субъекта Российской Федерации. Кандидатом для наделения полномочиями члена Совета Федерации в случае, указанном в пункте 2 части 2 настоящей статьи, может быть депутат законодательного (представительного) органа государственной власти соответствующего субъекта Российской Федерации, а равно лицо, которое проходит или проходило дипломатическую службу и имеет дипломатический ранг Чрезвычайного и Полномочного Посла. Кандидат для наделения полномочиями члена Совета Федерации должен отвечать требованиям и ограничениям, предусмотренным статьей 2 настоящего Федерального закона."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