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 статусе столицы Российской Федерации" и Федеральный закон "О Судебном департаменте при Верховном Суде Российской Федерации"</w:t>
      </w:r>
    </w:p>
    <w:p>
      <w:r>
        <w:rPr>
          <w:b/>
        </w:rPr>
        <w:t>Статья 1</w:t>
      </w:r>
    </w:p>
    <w:p>
      <w:r>
        <w:t>Внести в Закон Российской Федерации от 15 апреля 1993 года № 4802-I "О статусе столицы Российской Федерации" (Ведомости Съезда народных депутатов Российской Федерации и Верховного Совета Российской Федерации, 1993, № 19, ст. 683) следующие изменения</w:t>
      </w:r>
    </w:p>
    <w:p>
      <w:r>
        <w:t>часть первую статьи 1 изложить в следующей редакции: "В соответствии с Конституцией Российской Федерации столицей Российской Федерации является город Москва. Столица Российской Федерации - место нахождения федеральных органов государственной власти Российской Федерации, если иное не предусмотрено федеральными законами, представительств республик в составе Российской Федерации, краев, областей, городов федерального значения, автономной области, автономных округов, а также дипломатических представительств иностранных государств в Российской Федерации."</w:t>
      </w:r>
    </w:p>
    <w:p>
      <w:r>
        <w:t>абзац второй статьи 4 изложить в следующей редакции: "предоставляют в установленном законом порядке федеральным органам государственной власти Российской Федерации, представительствам республик в составе Российской Федерации, краев, областей, городов федерального значения, автономной области, автономных округов, а также дипломатическим представительствам иностранных государств в Российской Федерации земельные участки, здания, строения, сооружения и помещения, жилищный фонд, жилищно-коммунальные, транспортные и иные услуги;"</w:t>
      </w:r>
    </w:p>
    <w:p>
      <w:r>
        <w:t>часть первую статьи 10 изложить в следующей редакции: "Здания, строения, сооружения и помещения, находящиеся в собственности города Москвы, предоставляются органами государственной власти города Москвы федеральным органам государственной власти Российской Федерации, представительствам республик в составе Российской Федерации, краев, областей, городов федерального значения, автономной области, автономных округов в аренду в порядке, установленном законодательством Российской Федерации."</w:t>
      </w:r>
    </w:p>
    <w:p>
      <w:r>
        <w:rPr>
          <w:b/>
        </w:rPr>
        <w:t>Статья 2</w:t>
      </w:r>
    </w:p>
    <w:p>
      <w:r>
        <w:t>Внести в Федеральный закон от 8 января 1998 года № 7-ФЗ "О Судебном департаменте при Верховном Суде Российской Федерации" (Собрание законодательства Российской Федерации, 1998, № 2, ст. 223; 2004, № 49, ст. 4842; 2007, № 10, ст. 1151; 2008, № 52, ст. 6229; 2009, № 26, ст. 3124; № 45, ст. 5264; 2011, № 30, ст. 4588; 2014, № 11, ст. 1094) следующие изменения: 1) пункт 3 статьи 2 дополнить абзацем следующего содержания: "Федеральное государственное бюджетное учреждение "Информационно-аналитический центр поддержки ГАС "Правосудие" находится по месту постоянного пребывания Судебного департамента."; 2) главу II дополнить статьей 121 следующего содержания: "Статья 121. Место постоянного пребывания Судебного департамента 1. Местом постоянного пребывания Судебного департамента является город Санкт-Петербург.</w:t>
      </w:r>
    </w:p>
    <w:p>
      <w:r>
        <w:rPr>
          <w:b/>
        </w:rPr>
        <w:t xml:space="preserve">2. </w:t>
      </w:r>
      <w:r>
        <w:t>В целях обеспечения постоянной связи Судебного департамента с федеральными органами государственной власти в городе Москве, содействия в осуществлении Судебным департаментом своих полномочий создается представительство Судебного департамента в городе Москве."</w:t>
      </w:r>
    </w:p>
    <w:p>
      <w:r>
        <w:rPr>
          <w:b/>
        </w:rPr>
        <w:t>Статья 3</w:t>
      </w:r>
    </w:p>
    <w:p>
      <w:r>
        <w:t>Дата начала осуществления Судебным департаментом при Верховном Суде Российской Федерации своих полномочий в городе Санкт-Петербурге устанавливается Президентом Российской Федерации по согласованию с Верховным Судом Российской Федерации.</w:t>
      </w:r>
    </w:p>
    <w:p>
      <w:r>
        <w:rPr>
          <w:b/>
        </w:rPr>
        <w:t>Статья 4</w:t>
      </w:r>
    </w:p>
    <w:p>
      <w:r>
        <w:t>Финансирование расходов, связанных с изменением места постоянного пребывания Судебного департамента при Верховном Суде Российской Федерации, осуществляется за счет бюджетных ассигнований, предусмотренных в федеральном бюджете на указанные цели.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четвертого пункта 2 статьи 2 настоящего Федерального закона</w:t>
      </w:r>
    </w:p>
    <w:p>
      <w:r>
        <w:rPr>
          <w:b/>
        </w:rPr>
        <w:t xml:space="preserve">2. </w:t>
      </w:r>
      <w:r>
        <w:t>Абзац четвертый пункта 2 статьи 2 настоящего Федерального закона вступает в силу с даты начала осуществления Судебным департаментом при Верховном Суде Российской Федерации своих полномочий в городе Санкт-Петербурге. До указанной даты Судебный департамент при Верховном Суде Российской Федерации осуществляет свои полномочия в городе Москве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