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гражданской службе Российской Федерации"</w:t>
      </w:r>
    </w:p>
    <w:p>
      <w:r>
        <w:rPr>
          <w:b/>
        </w:rPr>
        <w:t>Статья None. Федеральный закон   от 31.12.2014 № 509-ФЗ</w:t>
      </w:r>
    </w:p>
    <w:p>
      <w:r>
        <w:t>О внесении изменений в Федеральный закон "О государственной гражданской службе Российской Федерации" РОССИЙСКАЯ ФЕДЕРАЦИЯ ФЕДЕРАЛЬНЫЙ ЗАКОН О внесении изменений в Федеральный закон "О государственной гражданской службе Российской Федерации" Принят Государственной Думой 17 декабря 2014 года Одобрен Советом Федерации 25 декабря 2014 года 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2011, № 29, ст. 4295; № 50, ст. 7337; 2013, № 14, ст. 1665; № 27, ст. 3477) следующие изменения: 1) пункт 1 части 4 статьи 24 изложить в следующей редакции: "1) испытание, которое устанавливается в соответствии со статьей 27 настоящего Федерального закона;"; 2) в статье 27: а) наименование изложить в следующей редакции: "Статья 27. Испытание на гражданской службе"; б) части 1-4 изложить в следующей редакции: "1. При заключении служебного контракта с гражданином, впервые поступающим на гражданскую службу, в этом контракте и в акте государственного органа о назначении на должность гражданской службы предусматривается условие об испытании гражданского служащего продолжительностью от одного месяца до одного года в целях проверки его соответствия замещаемой должности гражданской службы, если иное не предусмотрено настоящей статьей.</w:t>
      </w:r>
    </w:p>
    <w:p>
      <w:r>
        <w:rPr>
          <w:b/>
        </w:rPr>
        <w:t xml:space="preserve">2. </w:t>
      </w:r>
      <w:r>
        <w:t>Испытание может устанавливаться</w:t>
      </w:r>
    </w:p>
    <w:p>
      <w:r>
        <w:rPr>
          <w:b/>
        </w:rPr>
        <w:t xml:space="preserve">3. </w:t>
      </w:r>
      <w:r>
        <w:t>Испытание не устанавливается</w:t>
      </w:r>
    </w:p>
    <w:p>
      <w:r>
        <w:rPr>
          <w:b/>
        </w:rPr>
        <w:t xml:space="preserve">4. </w:t>
      </w:r>
      <w:r>
        <w:t>В период испытания на гражданского служащего распространяются положения настоящего Федерального закона, других законов и иных нормативных правовых актов о гражданской службе."; в) часть 7 изложить в следующей редакции: "7.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служащим, предупредив его об этом в письменной форме не позднее чем за три дня с указанием причин, послуживших основанием для признания этого гражданского служащего не выдержавшим испытание.";</w:t>
      </w:r>
    </w:p>
    <w:p>
      <w:r>
        <w:rPr>
          <w:b/>
        </w:rPr>
        <w:t xml:space="preserve">2. </w:t>
      </w:r>
      <w:r>
        <w:t>при назначении гражданина или гражданского служащего на должность гражданской службы, назначение на которую и освобождение от которой осуществляются Президентом Российской Федерации или Правительством Российской Федерации, - на срок от одного месяца до одного года</w:t>
      </w:r>
    </w:p>
    <w:p>
      <w:r>
        <w:rPr>
          <w:b/>
        </w:rPr>
        <w:t xml:space="preserve">2. </w:t>
      </w:r>
      <w:r>
        <w:t>при назначении на должность гражданской службы гражданина, ранее проходившего государственную службу Российской Федерации, - на срок от одного до шести месяцев</w:t>
      </w:r>
    </w:p>
    <w:p>
      <w:r>
        <w:rPr>
          <w:b/>
        </w:rPr>
        <w:t xml:space="preserve">2. </w:t>
      </w:r>
      <w:r>
        <w:t>при назначении гражданского служащего на должность гражданской службы в порядке перевода из другого государственного органа - на срок от одного до шести месяцев</w:t>
      </w:r>
    </w:p>
    <w:p>
      <w:r>
        <w:rPr>
          <w:b/>
        </w:rPr>
        <w:t xml:space="preserve">3. </w:t>
      </w:r>
      <w:r>
        <w:t>для граждан,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</w:t>
      </w:r>
    </w:p>
    <w:p>
      <w:r>
        <w:rPr>
          <w:b/>
        </w:rPr>
        <w:t xml:space="preserve">3. </w:t>
      </w:r>
      <w:r>
        <w:t>для гражданских служащих, назначенных в соответствии с пунктом 1 части 1 статьи 31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</w:t>
      </w:r>
    </w:p>
    <w:p>
      <w:r>
        <w:rPr>
          <w:b/>
        </w:rPr>
        <w:t xml:space="preserve">3. </w:t>
      </w:r>
      <w:r>
        <w:t>для иных граждан и гражданских служащих, для которых законодательством Российской Федерации предусмотрены гарантии по сохранению места работы (должности)</w:t>
      </w:r>
    </w:p>
    <w:p>
      <w:r>
        <w:rPr>
          <w:b/>
        </w:rPr>
        <w:t xml:space="preserve">4. </w:t>
      </w:r>
      <w:r>
        <w:t>в части 1 статьи 33:</w:t>
      </w:r>
    </w:p>
    <w:p>
      <w:r>
        <w:rPr>
          <w:b/>
        </w:rPr>
        <w:t xml:space="preserve">4. </w:t>
      </w:r>
      <w:r>
        <w:t>в пункте 4 слова "статья 37" заменить словами "часть 7 статьи 27 и статья 37"</w:t>
      </w:r>
    </w:p>
    <w:p>
      <w:r>
        <w:rPr>
          <w:b/>
        </w:rPr>
        <w:t xml:space="preserve">4. </w:t>
      </w:r>
      <w:r>
        <w:t>пункт 15 признать утратившим силу. Президент Российской Федерации В.Путин Москва, Кремль 31 декабря 2014 года № 509-ФЗ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