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 Федерального закона "О внесении изменений в отдельные законодательные акты Российской Федерации в части уточнения порядка обработки персональных данных в информационно-телекоммуникационных сетях"</w:t>
      </w:r>
    </w:p>
    <w:p>
      <w:r>
        <w:rPr>
          <w:b/>
        </w:rPr>
        <w:t>Статья 1</w:t>
      </w:r>
    </w:p>
    <w:p>
      <w:r>
        <w:t>Внести в статью 4 Федерального закона от 21 июля 2014 года № 242-ФЗ "О внесении изменений в отдельные законодательные акты Российской Федерации в части уточнения порядка обработки персональных данных в информационно-телекоммуникационных сетях" (Собрание законодательства Российской Федерации, 2014, № 30, ст. 4243) изменение, изложив ее в следующей редакции: "Статья 4 Настоящий Федеральный закон вступает в силу с 1 сентября 2015 года.".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