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обороне"</w:t>
      </w:r>
    </w:p>
    <w:p>
      <w:r>
        <w:rPr>
          <w:b/>
        </w:rPr>
        <w:t>Статья None. Федеральный закон   от 12.02.2015 № 13-ФЗ</w:t>
      </w:r>
    </w:p>
    <w:p>
      <w:r>
        <w:t>О внесении изменений в Федеральный закон "Об обороне" РОССИЙСКАЯ ФЕДЕРАЦИЯ ФЕДЕРАЛЬНЫЙ ЗАКОН О внесении изменений в Федеральный закон "Об обороне" Принят Государственной Думой 27 января 2015 года Одобрен Советом Федерации 4 февраля 2015 года Внести в Федеральный закон от 31 мая 1996 года № 61-ФЗ "Об обороне" (Собрание законодательства Российской Федерации, 1996, № 23, ст. 2750; 2004, № 27, ст. 2711; № 35, ст. 3607; 2005, № 1, ст. 25; № 52, ст. 5598; 2006, № 28, ст. 2974; № 29, ст. 3123; № 50, ст. 5279; 2008, № 30, ст. 3616; 2010, № 19, ст. 2283, 2291; № 52, ст. 6992; 2012, № 53, ст. 7613; 2013, № 14, ст. 1663; № 27, ст. 3477; 2014, № 6, ст. 558; № 23, ст. 2930) следующие изменения</w:t>
      </w:r>
    </w:p>
    <w:p>
      <w:r>
        <w:t>подпункт 8 пункта 2 статьи 4 изложить в следующей редакции: "8) утверждает государственную программу вооружения;"</w:t>
      </w:r>
    </w:p>
    <w:p>
      <w:r>
        <w:t>в статье 6: а) подпункт 6 изложить в следующей редакции: "6) организует разработку и выполнение государственной программы вооружения;"; б) дополнить подпунктом 6 1 следующего содержания: "6 1 ) утверждает государственную программу развития оборонно-промышленного комплекса и организует ее выполнение;"</w:t>
      </w:r>
    </w:p>
    <w:p>
      <w:r>
        <w:t>в подпункте 1 пункта 2 статьи 17 слово "федеральных" исключить. Президент Российской Федерации В.Путин Москва, Кремль 12 февраля 2015 года № 13-ФЗ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