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отмены обязательности печати хозяйственных обществ</w:t>
      </w:r>
    </w:p>
    <w:p>
      <w:r>
        <w:rPr>
          <w:b/>
        </w:rPr>
        <w:t>Статья 1</w:t>
      </w:r>
    </w:p>
    <w:p>
      <w:r>
        <w:t>Подпункт 5 пункта 1 статьи 102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2005, № 30, ст. 3113; 2011, № 30, ст. 4566) после слов "организации и" дополнить словами "(при наличии печати)".</w:t>
      </w:r>
    </w:p>
    <w:p>
      <w:r>
        <w:rPr>
          <w:b/>
        </w:rPr>
        <w:t>Статья 2</w:t>
      </w:r>
    </w:p>
    <w:p>
      <w:r>
        <w:t>Пункт 7 статьи 2 Федерального закона от 26 декабря 1995 года № 208-ФЗ "Об акционерных обществах" (Собрание законодательства Российской Федерации, 1996, № 1, ст. 1; 2001, № 33, ст. 3423) изложить в следующей редакции: "7. Общество вправе иметь печать, штампы и бланки со своим наименованием, собственную эмблему, а также зарегистрированный в установленном порядке товарный знак и другие средства индивидуализации. Федеральным законом может быть предусмотрена обязанность общества использовать печать. Сведения о наличии печати должны содержаться в уставе общества.".</w:t>
      </w:r>
    </w:p>
    <w:p>
      <w:r>
        <w:rPr>
          <w:b/>
        </w:rPr>
        <w:t>Статья 3</w:t>
      </w:r>
    </w:p>
    <w:p>
      <w:r>
        <w:t>Абзац девятый пункта 1 статьи 913 части второй Гражданского кодекса Российской Федерации (Собрание законодательства Российской Федерации, 1996, № 5, ст. 410) дополнить словами "(при наличии печатей)".</w:t>
      </w:r>
    </w:p>
    <w:p>
      <w:r>
        <w:rPr>
          <w:b/>
        </w:rPr>
        <w:t>Статья 4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2002, № 52, ст. 5141; 2006, № 31, ст. 3437; 2007, № 1, ст. 45; № 50, ст. 6247; 2011, № 7, ст. 905; № 23, ст. 3262; № 48, ст. 6728; 2012, № 25, ст. 3269; № 53, ст. 7607; 2013, № 30, ст. 4084; № 52, ст. 6985; 2014, № 30, ст. 4219) следующие изменения</w:t>
      </w:r>
    </w:p>
    <w:p>
      <w:r>
        <w:t>абзац четырнадцатый пункта 1 статьи 17 дополнить словами "(при наличии печати)"</w:t>
      </w:r>
    </w:p>
    <w:p>
      <w:r>
        <w:t>абзац одиннадцатый части четвертой статьи 18 дополнить словами "(при наличии печати)"</w:t>
      </w:r>
    </w:p>
    <w:p>
      <w:r>
        <w:t>пункт 10 статьи 275-3 дополнить словами "(при наличии печати)"</w:t>
      </w:r>
    </w:p>
    <w:p>
      <w:r>
        <w:rPr>
          <w:b/>
        </w:rPr>
        <w:t>Статья 5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6</w:t>
      </w:r>
    </w:p>
    <w:p>
      <w:r>
        <w:t>Пункт 5 статьи 2 Федерального закона от 8 февраля 1998 года № 14-ФЗ "Об обществах с ограниченной ответственностью" (Собрание законодательства Российской Федерации, 1998, № 7, ст. 785; 2009, № 1, ст. 20) изложить в следующей редакции: "5. Общество вправе иметь печать, штампы и бланки со своим наименованием, собственную эмблему, а также зарегистрированный в установленном порядке товарный знак и другие средства индивидуализации. Федеральным законом может быть предусмотрена обязанность общества использовать печать. Сведения о наличии печати должны содержаться в уставе общества.".</w:t>
      </w:r>
    </w:p>
    <w:p>
      <w:r>
        <w:rPr>
          <w:b/>
        </w:rPr>
        <w:t>Статья 7</w:t>
      </w:r>
    </w:p>
    <w:p>
      <w:r>
        <w:t>Внести в Федеральный закон от 16 июля 1998 года № 102-ФЗ "Об ипотеке (залоге недвижимости)" (Собрание законодательства Российской Федерации, 1998, № 29, ст. 3400; 2002, № 7, ст. 629; 2005, № 1, ст. 42; 2008, № 52, ст. 6219; 2010, № 25, ст. 3070; 2011, № 50, ст. 7347; 2013, № 19, ст. 2328) следующие изменения</w:t>
      </w:r>
    </w:p>
    <w:p>
      <w:r>
        <w:t>(Утратил силу - Федеральный закон от 25.11.2017 № 328-ФЗ) 2) абзац пятый пункта 1 статьи 17 дополнить словами "(при наличии печати)"</w:t>
      </w:r>
    </w:p>
    <w:p>
      <w:r>
        <w:t>пункт 2 статьи 25 после слова "печатью" дополнить словами "(при наличии печати)"</w:t>
      </w:r>
    </w:p>
    <w:p>
      <w:r>
        <w:rPr>
          <w:b/>
        </w:rPr>
        <w:t>Статья 8</w:t>
      </w:r>
    </w:p>
    <w:p>
      <w:r>
        <w:t>Внести в статью 16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30, ст. 3101; 2011, № 27, ст. 3880; № 29, ст. 4292) следующие изменения</w:t>
      </w:r>
    </w:p>
    <w:p>
      <w:r>
        <w:t>абзац четвертый пункта 1 после слов "печатью юридического лица" дополнить словами "(при наличии печати)"</w:t>
      </w:r>
    </w:p>
    <w:p>
      <w:r>
        <w:t>абзац первый пункта 2 после слов "печатью претендента" дополнить словами "(при наличии печати)"</w:t>
      </w:r>
    </w:p>
    <w:p>
      <w:r>
        <w:rPr>
          <w:b/>
        </w:rPr>
        <w:t>Статья 9</w:t>
      </w:r>
    </w:p>
    <w:p>
      <w:r>
        <w:t>Часть пятую статьи 230 Трудового кодекса Российской Федерации (Собрание законодательства Российской Федерации, 2002, № 1, ст. 3; 2004, № 35, ст. 3607; 2006, № 27, ст. 2878; 2009, № 19, ст. 2270) дополнить словами "(при наличии печати)".</w:t>
      </w:r>
    </w:p>
    <w:p>
      <w:r>
        <w:rPr>
          <w:b/>
        </w:rPr>
        <w:t>Статья 10</w:t>
      </w:r>
    </w:p>
    <w:p>
      <w:r>
        <w:t>Часть 5 статьи 61 Арбитражного процессуального кодекса Российской Федерации (Собрание законодательства Российской Федерации, 2002, № 30, ст. 3012; 2009, № 29, ст. 3642) дополнить словами "(при наличии печати)".</w:t>
      </w:r>
    </w:p>
    <w:p>
      <w:r>
        <w:rPr>
          <w:b/>
        </w:rPr>
        <w:t>Статья 11</w:t>
      </w:r>
    </w:p>
    <w:p>
      <w:r>
        <w:t>Часть третью статьи 53 Гражданского процессуального кодекса Российской Федерации (Собрание законодательства Российской Федерации, 2002, № 46, ст. 4532; 2007, № 43, ст. 5084; 2013, № 27, ст. 3477) дополнить словами "(при наличии печати)".</w:t>
      </w:r>
    </w:p>
    <w:p>
      <w:r>
        <w:rPr>
          <w:b/>
        </w:rPr>
        <w:t>Статья 12</w:t>
      </w:r>
    </w:p>
    <w:p>
      <w:r>
        <w:t>Часть 2 статьи 54 Федерального закона от 2 октября 2007 года № 229-ФЗ "Об исполнительном производстве" (Собрание законодательства Российской Федерации, 2007, № 41, ст. 4849) дополнить словами "(при наличии печати)".</w:t>
      </w:r>
    </w:p>
    <w:p>
      <w:r>
        <w:rPr>
          <w:b/>
        </w:rPr>
        <w:t>Статья 13</w:t>
      </w:r>
    </w:p>
    <w:p>
      <w:r>
        <w:t>Часть 10 статьи 16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2014, № 42, ст. 5615) дополнить словами "(при наличии печати)".</w:t>
      </w:r>
    </w:p>
    <w:p>
      <w:r>
        <w:rPr>
          <w:b/>
        </w:rPr>
        <w:t>Статья 14</w:t>
      </w:r>
    </w:p>
    <w:p>
      <w:r>
        <w:t>Внести в Федеральный закон от 27 ноября 2010 года № 311-ФЗ "О таможенном регулировании в Российской Федерации" (Собрание законодательства Российской Федерации, 2010, № 48, ст. 6252; 2014, № 11, ст. 1098; № 19, ст. 2318, 2320) следующие изменения</w:t>
      </w:r>
    </w:p>
    <w:p>
      <w:r>
        <w:t>часть 6 статьи 39 после слов "печатью организации" дополнить словами "(при наличии печати)"</w:t>
      </w:r>
    </w:p>
    <w:p>
      <w:r>
        <w:t>пункт 6 части 3 статьи 90 после слова "печатью" дополнить словами "(при наличии печати)"</w:t>
      </w:r>
    </w:p>
    <w:p>
      <w:r>
        <w:t>пункт 2 части 5 статьи 177 дополнить словами "(при наличии печати)"</w:t>
      </w:r>
    </w:p>
    <w:p>
      <w:r>
        <w:t>пункт 1 статьи 184 дополнить словами "(при наличии печати)"</w:t>
      </w:r>
    </w:p>
    <w:p>
      <w:r>
        <w:rPr>
          <w:b/>
        </w:rPr>
        <w:t>Статья 15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6961; 2014, № 23, ст. 2925; 2015, № 1, ст. 51) следующие изменения</w:t>
      </w:r>
    </w:p>
    <w:p>
      <w:r>
        <w:t>в статье 51: а) подпункт "в" пункта 1 части 2 после слов "печатью участника открытого конкурса" дополнить словами "(при наличии печати)"; б) часть 4 после слов "печатью участника открытого конкурса" дополнить словами "при наличии печати"</w:t>
      </w:r>
    </w:p>
    <w:p>
      <w:r>
        <w:t>(Утратил силу - Федеральный закон от 31.12.2017 № 504-ФЗ) 3) (Пункт утратил силу - Федеральный закон от 02.07.2021 № 360-ФЗ)</w:t>
      </w:r>
    </w:p>
    <w:p>
      <w:r>
        <w:rPr>
          <w:b/>
        </w:rPr>
        <w:t>Статья 16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14 настоящего Федерального закона</w:t>
      </w:r>
    </w:p>
    <w:p>
      <w:r>
        <w:rPr>
          <w:b/>
        </w:rPr>
        <w:t xml:space="preserve">2. </w:t>
      </w:r>
      <w:r>
        <w:t>Статья 14 настоящего Федерального закона вступает в силу по истечении 40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