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"Об упразднении некоторых районных судов Пензенской области" и Федеральный закон "Об образовании постоянных судебных присутствий в составе некоторых районных судов Архангельской области"</w:t>
      </w:r>
    </w:p>
    <w:p>
      <w:r>
        <w:rPr>
          <w:b/>
        </w:rPr>
        <w:t>Статья 1</w:t>
      </w:r>
    </w:p>
    <w:p>
      <w:r>
        <w:t>Внести в Федеральный закон от 5 мая 2014 года № 85-ФЗ "Об упразднении некоторых районных судов Пензенской области" (Собрание законодательства Российской Федерации, 2014, № 19, ст. 2290) следующие изменения</w:t>
      </w:r>
    </w:p>
    <w:p>
      <w:r>
        <w:t>в статье 1: а) абзац первый после слов "статьями 3, 32" дополнить цифрами ", 33" б) дополнить пунктом 31 следующего содержания: "31) образовать в составе Лопатинского районного суда Пензенской области постоянное судебное присутствие в селе Русский Камешкир Камешкирского района Пензенской области;"</w:t>
      </w:r>
    </w:p>
    <w:p>
      <w:r>
        <w:t>в статье 2: а) в части 1 цифры "1 - 3" заменить цифрами "1 - 31"; б) в части 2 цифры "1 - 3" заменить цифрами "1 - 31"</w:t>
      </w:r>
    </w:p>
    <w:p>
      <w:r>
        <w:rPr>
          <w:b/>
        </w:rPr>
        <w:t>Статья 2</w:t>
      </w:r>
    </w:p>
    <w:p>
      <w:r>
        <w:t>В пункте 1 Федерального закона от 24 ноября 2014 года № 354-ФЗ "Об образовании постоянных судебных присутствий в составе некоторых районных судов Архангельской области" (Собрание законодательства Российской Федерации, 2014, № 48, ст. 6635) слова "в поселке Верхняя Тойма" заменить словами "в селе Верхняя Тойма".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