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10 Федерального закона "О дополнительных мерах государственной поддержки семей, имеющих детей"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30, ст. 3616; № 52, ст. 6243; 2010, № 31, ст. 4210; 2011, № 1, ст. 52; № 27, ст. 3880; 2012, № 31, ст. 4322; 2013, № 23, ст. 2886; 2014, № 26, ст. 3377; № 30, ст. 4217; 2015, № 10, ст. 1424) следующие изменения</w:t>
      </w:r>
    </w:p>
    <w:p>
      <w:r>
        <w:t>в части 61 статьи 7 слова "на погашение основного долга и уплаты процентов" заменить словами "на уплату первоначального взноса и (или) погашение основного долга и уплату процентов"</w:t>
      </w:r>
    </w:p>
    <w:p>
      <w:r>
        <w:t>в статье 10: а) в части 6 слова "на погашение основного долга и уплату процентов" заменить словами "на уплату первоначального взноса и (или) погашение основного долга и уплату процентов"; б) в абзаце первом части 7 слова "на погашение основного долга и уплату процентов по займам на приобретение (строительство) жилого помещения, предоставленным гражданам по договору займа" заменить словами "на уплату первоначального взноса и (или) погашение основного долга и уплату процентов по займам, в том числе обеспеченным ипотекой, на приобретение (строительство) жилого помещения, предоставленным гражданам по договору займа, в том числе обеспеченного ипотекой,"; в) в части 8 слова "на погашение основного долга и уплату процентов по займам" заменить словами "на уплату первоначального взноса и (или) погашение основного долга и уплату процентов по займам, в том числе обеспеченным ипотекой,"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