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"Об уничтожении химического оружия"</w:t>
      </w:r>
    </w:p>
    <w:p>
      <w:r>
        <w:rPr>
          <w:b/>
        </w:rPr>
        <w:t>Статья None. Федеральный закон   от 23.05.2015 № 134-ФЗ</w:t>
      </w:r>
    </w:p>
    <w:p>
      <w:r>
        <w:t>О внесении изменений в статью 15 Федерального закона "Об уничтожении химического оружия" РОССИЙСКАЯ ФЕДЕРАЦИЯ ФЕДЕРАЛЬНЫЙ ЗАКОН О внесении изменений в статью 15 Федерального закона "Об уничтожении химического оружия" Принят Государственной Думой 15 мая 2015 года Одобрен Советом Федерации 20 мая 2015 года Внести в часть первую статьи 15 Федерального закона от 2 мая 1997 года № 76-ФЗ "Об уничтожении химического оружия" (Собрание законодательства Российской Федерации, 1997, № 18, ст. 2105; 2014, № 42, ст. 5615) следующие изменения</w:t>
      </w:r>
    </w:p>
    <w:p>
      <w:r>
        <w:t>в абзаце шестом слова "территориальными службами гражданской обороны" заменить словами "органами, уполномоченными решать задачи гражданской обороны и задачи по предупреждению и ликвидации чрезвычайных ситуаций по субъектам Российской Федерации"</w:t>
      </w:r>
    </w:p>
    <w:p>
      <w:r>
        <w:t>в абзаце восьмом слова ", территориальными службами гражданской обороны" исключить. Президент Российской Федерации В.Путин Москва, Кремль 23 мая 2015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